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3D9" w:rsidRPr="00A927D8" w:rsidRDefault="003C5C08">
      <w:pPr>
        <w:pStyle w:val="Normal1"/>
        <w:spacing w:line="397" w:lineRule="auto"/>
        <w:jc w:val="center"/>
        <w:rPr>
          <w:rFonts w:asciiTheme="majorHAnsi" w:eastAsia="Droid Sans" w:hAnsiTheme="majorHAnsi" w:cs="Droid Sans"/>
          <w:b/>
          <w:sz w:val="28"/>
          <w:szCs w:val="28"/>
        </w:rPr>
      </w:pPr>
      <w:r w:rsidRPr="00A927D8">
        <w:rPr>
          <w:rFonts w:asciiTheme="majorHAnsi" w:eastAsia="Droid Sans" w:hAnsiTheme="majorHAnsi" w:cs="Droid Sans"/>
          <w:b/>
          <w:sz w:val="28"/>
          <w:szCs w:val="28"/>
        </w:rPr>
        <w:t>Monthly Update - March 2018</w:t>
      </w:r>
    </w:p>
    <w:p w:rsidR="00A823D9" w:rsidRPr="00A927D8" w:rsidRDefault="00A823D9">
      <w:pPr>
        <w:pStyle w:val="Normal1"/>
        <w:rPr>
          <w:rFonts w:asciiTheme="majorHAnsi" w:eastAsia="Droid Sans" w:hAnsiTheme="majorHAnsi" w:cs="Droid Sans"/>
          <w:b/>
          <w:sz w:val="28"/>
          <w:szCs w:val="28"/>
          <w:u w:val="single"/>
        </w:rPr>
      </w:pPr>
    </w:p>
    <w:p w:rsidR="00A823D9" w:rsidRPr="00A927D8" w:rsidRDefault="003C5C08">
      <w:pPr>
        <w:pStyle w:val="Normal1"/>
        <w:spacing w:line="397" w:lineRule="auto"/>
        <w:jc w:val="both"/>
        <w:rPr>
          <w:rFonts w:asciiTheme="majorHAnsi" w:eastAsia="Droid Sans" w:hAnsiTheme="majorHAnsi" w:cs="Droid Sans"/>
          <w:b/>
          <w:sz w:val="20"/>
          <w:szCs w:val="20"/>
          <w:u w:val="single"/>
        </w:rPr>
      </w:pPr>
      <w:r w:rsidRPr="00A927D8">
        <w:rPr>
          <w:rFonts w:asciiTheme="majorHAnsi" w:eastAsia="Droid Sans" w:hAnsiTheme="majorHAnsi" w:cs="Droid Sans"/>
          <w:b/>
          <w:sz w:val="20"/>
          <w:szCs w:val="20"/>
          <w:u w:val="single"/>
        </w:rPr>
        <w:t>Sales performance</w:t>
      </w:r>
    </w:p>
    <w:p w:rsidR="00A823D9" w:rsidRPr="00A927D8" w:rsidRDefault="003C5C08">
      <w:pPr>
        <w:pStyle w:val="Normal1"/>
        <w:spacing w:line="397" w:lineRule="auto"/>
        <w:jc w:val="both"/>
        <w:rPr>
          <w:rFonts w:asciiTheme="majorHAnsi" w:eastAsia="Droid Sans" w:hAnsiTheme="majorHAnsi" w:cs="Droid Sans"/>
          <w:sz w:val="20"/>
          <w:szCs w:val="20"/>
        </w:rPr>
      </w:pPr>
      <w:r w:rsidRPr="00A927D8">
        <w:rPr>
          <w:rFonts w:asciiTheme="majorHAnsi" w:eastAsia="Droid Sans" w:hAnsiTheme="majorHAnsi" w:cs="Droid Sans"/>
          <w:sz w:val="20"/>
          <w:szCs w:val="20"/>
        </w:rPr>
        <w:t xml:space="preserve">Royal Enfield posted strong sales of </w:t>
      </w:r>
      <w:r w:rsidRPr="00A927D8">
        <w:rPr>
          <w:rFonts w:asciiTheme="majorHAnsi" w:eastAsia="Droid Sans" w:hAnsiTheme="majorHAnsi" w:cs="Droid Sans"/>
          <w:b/>
          <w:sz w:val="20"/>
          <w:szCs w:val="20"/>
        </w:rPr>
        <w:t>76</w:t>
      </w:r>
      <w:r w:rsidR="00283BA9">
        <w:rPr>
          <w:rFonts w:asciiTheme="majorHAnsi" w:eastAsia="Droid Sans" w:hAnsiTheme="majorHAnsi" w:cs="Droid Sans"/>
          <w:b/>
          <w:sz w:val="20"/>
          <w:szCs w:val="20"/>
        </w:rPr>
        <w:t>,</w:t>
      </w:r>
      <w:r w:rsidRPr="00A927D8">
        <w:rPr>
          <w:rFonts w:asciiTheme="majorHAnsi" w:eastAsia="Droid Sans" w:hAnsiTheme="majorHAnsi" w:cs="Droid Sans"/>
          <w:b/>
          <w:sz w:val="20"/>
          <w:szCs w:val="20"/>
        </w:rPr>
        <w:t>087</w:t>
      </w:r>
      <w:r w:rsidRPr="00A927D8">
        <w:rPr>
          <w:rFonts w:asciiTheme="majorHAnsi" w:eastAsia="Droid Sans" w:hAnsiTheme="majorHAnsi" w:cs="Droid Sans"/>
          <w:sz w:val="20"/>
          <w:szCs w:val="20"/>
        </w:rPr>
        <w:t xml:space="preserve"> motorcycles in the month of March 2018, recording a growth of </w:t>
      </w:r>
      <w:r w:rsidRPr="00A927D8">
        <w:rPr>
          <w:rFonts w:asciiTheme="majorHAnsi" w:eastAsia="Droid Sans" w:hAnsiTheme="majorHAnsi" w:cs="Droid Sans"/>
          <w:b/>
          <w:sz w:val="20"/>
          <w:szCs w:val="20"/>
        </w:rPr>
        <w:t>27%</w:t>
      </w:r>
      <w:r w:rsidRPr="00A927D8">
        <w:rPr>
          <w:rFonts w:asciiTheme="majorHAnsi" w:eastAsia="Droid Sans" w:hAnsiTheme="majorHAnsi" w:cs="Droid Sans"/>
          <w:sz w:val="20"/>
          <w:szCs w:val="20"/>
        </w:rPr>
        <w:t xml:space="preserve"> over the same period last year. </w:t>
      </w:r>
    </w:p>
    <w:p w:rsidR="00A823D9" w:rsidRPr="00A927D8" w:rsidRDefault="00A823D9">
      <w:pPr>
        <w:pStyle w:val="Normal1"/>
        <w:jc w:val="both"/>
        <w:rPr>
          <w:rFonts w:asciiTheme="majorHAnsi" w:eastAsia="Georgia" w:hAnsiTheme="majorHAnsi" w:cs="Georgia"/>
          <w:color w:val="222222"/>
          <w:sz w:val="19"/>
          <w:szCs w:val="19"/>
        </w:rPr>
      </w:pPr>
    </w:p>
    <w:tbl>
      <w:tblPr>
        <w:tblStyle w:val="a"/>
        <w:tblW w:w="9195"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445"/>
        <w:gridCol w:w="1230"/>
        <w:gridCol w:w="1110"/>
        <w:gridCol w:w="960"/>
        <w:gridCol w:w="1080"/>
        <w:gridCol w:w="1275"/>
        <w:gridCol w:w="1095"/>
      </w:tblGrid>
      <w:tr w:rsidR="00A823D9" w:rsidRPr="00A927D8">
        <w:trPr>
          <w:trHeight w:val="540"/>
        </w:trPr>
        <w:tc>
          <w:tcPr>
            <w:tcW w:w="2445" w:type="dxa"/>
            <w:vMerge w:val="restart"/>
            <w:tcBorders>
              <w:top w:val="single" w:sz="8" w:space="0" w:color="000000"/>
              <w:left w:val="single" w:sz="8" w:space="0" w:color="000000"/>
              <w:bottom w:val="single" w:sz="8" w:space="0" w:color="000000"/>
              <w:right w:val="single" w:sz="8" w:space="0" w:color="000000"/>
            </w:tcBorders>
            <w:shd w:val="clear" w:color="auto" w:fill="C6D9F0"/>
            <w:tcMar>
              <w:top w:w="20" w:type="dxa"/>
              <w:left w:w="20" w:type="dxa"/>
              <w:bottom w:w="100" w:type="dxa"/>
              <w:right w:w="20" w:type="dxa"/>
            </w:tcMar>
            <w:vAlign w:val="center"/>
          </w:tcPr>
          <w:p w:rsidR="00A823D9" w:rsidRPr="00A927D8" w:rsidRDefault="003C5C08">
            <w:pPr>
              <w:pStyle w:val="Normal1"/>
              <w:jc w:val="center"/>
              <w:rPr>
                <w:rFonts w:asciiTheme="majorHAnsi" w:eastAsia="Calibri" w:hAnsiTheme="majorHAnsi" w:cs="Calibri"/>
                <w:b/>
                <w:color w:val="222222"/>
              </w:rPr>
            </w:pPr>
            <w:r w:rsidRPr="00A927D8">
              <w:rPr>
                <w:rFonts w:asciiTheme="majorHAnsi" w:eastAsia="Calibri" w:hAnsiTheme="majorHAnsi" w:cs="Calibri"/>
                <w:b/>
                <w:color w:val="222222"/>
              </w:rPr>
              <w:t>MOTORCYCLES</w:t>
            </w:r>
          </w:p>
        </w:tc>
        <w:tc>
          <w:tcPr>
            <w:tcW w:w="3300" w:type="dxa"/>
            <w:gridSpan w:val="3"/>
            <w:tcBorders>
              <w:top w:val="single" w:sz="8" w:space="0" w:color="000000"/>
              <w:left w:val="single" w:sz="8" w:space="0" w:color="000000"/>
              <w:bottom w:val="single" w:sz="4" w:space="0" w:color="000000"/>
              <w:right w:val="single" w:sz="8" w:space="0" w:color="000000"/>
            </w:tcBorders>
            <w:shd w:val="clear" w:color="auto" w:fill="C6D9F0"/>
            <w:tcMar>
              <w:top w:w="20" w:type="dxa"/>
              <w:left w:w="20" w:type="dxa"/>
              <w:right w:w="20" w:type="dxa"/>
            </w:tcMar>
            <w:vAlign w:val="center"/>
          </w:tcPr>
          <w:p w:rsidR="00A823D9" w:rsidRPr="00A927D8" w:rsidRDefault="003C5C08">
            <w:pPr>
              <w:pStyle w:val="Normal1"/>
              <w:jc w:val="center"/>
              <w:rPr>
                <w:rFonts w:asciiTheme="majorHAnsi" w:eastAsia="Georgia" w:hAnsiTheme="majorHAnsi" w:cs="Georgia"/>
                <w:color w:val="222222"/>
                <w:sz w:val="19"/>
                <w:szCs w:val="19"/>
              </w:rPr>
            </w:pPr>
            <w:r w:rsidRPr="00A927D8">
              <w:rPr>
                <w:rFonts w:asciiTheme="majorHAnsi" w:eastAsia="Calibri" w:hAnsiTheme="majorHAnsi" w:cs="Calibri"/>
                <w:b/>
                <w:color w:val="222222"/>
              </w:rPr>
              <w:t>Mar'18</w:t>
            </w:r>
          </w:p>
        </w:tc>
        <w:tc>
          <w:tcPr>
            <w:tcW w:w="3450" w:type="dxa"/>
            <w:gridSpan w:val="3"/>
            <w:tcBorders>
              <w:top w:val="single" w:sz="8" w:space="0" w:color="000000"/>
              <w:left w:val="single" w:sz="8" w:space="0" w:color="000000"/>
              <w:bottom w:val="single" w:sz="4" w:space="0" w:color="000000"/>
              <w:right w:val="single" w:sz="8" w:space="0" w:color="000000"/>
            </w:tcBorders>
            <w:shd w:val="clear" w:color="auto" w:fill="C6D9F0"/>
            <w:tcMar>
              <w:top w:w="20" w:type="dxa"/>
              <w:left w:w="20" w:type="dxa"/>
              <w:right w:w="20" w:type="dxa"/>
            </w:tcMar>
            <w:vAlign w:val="center"/>
          </w:tcPr>
          <w:p w:rsidR="00A823D9" w:rsidRPr="00A927D8" w:rsidRDefault="003C5C08">
            <w:pPr>
              <w:pStyle w:val="Normal1"/>
              <w:jc w:val="center"/>
              <w:rPr>
                <w:rFonts w:asciiTheme="majorHAnsi" w:eastAsia="Georgia" w:hAnsiTheme="majorHAnsi" w:cs="Georgia"/>
                <w:color w:val="222222"/>
                <w:sz w:val="19"/>
                <w:szCs w:val="19"/>
              </w:rPr>
            </w:pPr>
            <w:r w:rsidRPr="00A927D8">
              <w:rPr>
                <w:rFonts w:asciiTheme="majorHAnsi" w:eastAsia="Calibri" w:hAnsiTheme="majorHAnsi" w:cs="Calibri"/>
                <w:b/>
                <w:color w:val="222222"/>
              </w:rPr>
              <w:t>YTD 17'18</w:t>
            </w:r>
          </w:p>
        </w:tc>
      </w:tr>
      <w:tr w:rsidR="00A823D9" w:rsidRPr="00A927D8">
        <w:trPr>
          <w:trHeight w:val="540"/>
        </w:trPr>
        <w:tc>
          <w:tcPr>
            <w:tcW w:w="24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A823D9" w:rsidRPr="00A927D8" w:rsidRDefault="00A823D9">
            <w:pPr>
              <w:pStyle w:val="Normal1"/>
              <w:widowControl w:val="0"/>
              <w:rPr>
                <w:rFonts w:asciiTheme="majorHAnsi" w:eastAsia="Georgia" w:hAnsiTheme="majorHAnsi" w:cs="Georgia"/>
                <w:color w:val="222222"/>
                <w:sz w:val="19"/>
                <w:szCs w:val="19"/>
              </w:rPr>
            </w:pPr>
          </w:p>
        </w:tc>
        <w:tc>
          <w:tcPr>
            <w:tcW w:w="1230" w:type="dxa"/>
            <w:tcBorders>
              <w:top w:val="nil"/>
              <w:left w:val="nil"/>
              <w:bottom w:val="single" w:sz="8" w:space="0" w:color="000000"/>
              <w:right w:val="single" w:sz="4" w:space="0" w:color="000000"/>
            </w:tcBorders>
            <w:shd w:val="clear" w:color="auto" w:fill="C6D9F0"/>
            <w:tcMar>
              <w:top w:w="20" w:type="dxa"/>
              <w:left w:w="20" w:type="dxa"/>
              <w:bottom w:w="100" w:type="dxa"/>
              <w:right w:w="20" w:type="dxa"/>
            </w:tcMar>
            <w:vAlign w:val="center"/>
          </w:tcPr>
          <w:p w:rsidR="00A823D9" w:rsidRPr="00A927D8" w:rsidRDefault="003C5C08">
            <w:pPr>
              <w:pStyle w:val="Normal1"/>
              <w:jc w:val="center"/>
              <w:rPr>
                <w:rFonts w:asciiTheme="majorHAnsi" w:eastAsia="Georgia" w:hAnsiTheme="majorHAnsi" w:cs="Georgia"/>
                <w:color w:val="222222"/>
                <w:sz w:val="19"/>
                <w:szCs w:val="19"/>
              </w:rPr>
            </w:pPr>
            <w:r w:rsidRPr="00A927D8">
              <w:rPr>
                <w:rFonts w:asciiTheme="majorHAnsi" w:eastAsia="Calibri" w:hAnsiTheme="majorHAnsi" w:cs="Calibri"/>
                <w:b/>
                <w:color w:val="222222"/>
              </w:rPr>
              <w:t>2018</w:t>
            </w:r>
          </w:p>
        </w:tc>
        <w:tc>
          <w:tcPr>
            <w:tcW w:w="1110" w:type="dxa"/>
            <w:tcBorders>
              <w:top w:val="nil"/>
              <w:left w:val="nil"/>
              <w:bottom w:val="single" w:sz="8" w:space="0" w:color="000000"/>
              <w:right w:val="single" w:sz="4" w:space="0" w:color="000000"/>
            </w:tcBorders>
            <w:shd w:val="clear" w:color="auto" w:fill="C6D9F0"/>
            <w:tcMar>
              <w:top w:w="20" w:type="dxa"/>
              <w:left w:w="20" w:type="dxa"/>
              <w:bottom w:w="100" w:type="dxa"/>
              <w:right w:w="20" w:type="dxa"/>
            </w:tcMar>
            <w:vAlign w:val="center"/>
          </w:tcPr>
          <w:p w:rsidR="00A823D9" w:rsidRPr="00A927D8" w:rsidRDefault="003C5C08">
            <w:pPr>
              <w:pStyle w:val="Normal1"/>
              <w:jc w:val="center"/>
              <w:rPr>
                <w:rFonts w:asciiTheme="majorHAnsi" w:eastAsia="Georgia" w:hAnsiTheme="majorHAnsi" w:cs="Georgia"/>
                <w:color w:val="222222"/>
                <w:sz w:val="19"/>
                <w:szCs w:val="19"/>
              </w:rPr>
            </w:pPr>
            <w:r w:rsidRPr="00A927D8">
              <w:rPr>
                <w:rFonts w:asciiTheme="majorHAnsi" w:eastAsia="Calibri" w:hAnsiTheme="majorHAnsi" w:cs="Calibri"/>
                <w:b/>
                <w:color w:val="222222"/>
              </w:rPr>
              <w:t>2017</w:t>
            </w:r>
          </w:p>
        </w:tc>
        <w:tc>
          <w:tcPr>
            <w:tcW w:w="960" w:type="dxa"/>
            <w:tcBorders>
              <w:top w:val="nil"/>
              <w:left w:val="nil"/>
              <w:bottom w:val="single" w:sz="8" w:space="0" w:color="000000"/>
              <w:right w:val="single" w:sz="8" w:space="0" w:color="000000"/>
            </w:tcBorders>
            <w:shd w:val="clear" w:color="auto" w:fill="C6D9F0"/>
            <w:tcMar>
              <w:top w:w="20" w:type="dxa"/>
              <w:left w:w="20" w:type="dxa"/>
              <w:bottom w:w="100" w:type="dxa"/>
              <w:right w:w="20" w:type="dxa"/>
            </w:tcMar>
            <w:vAlign w:val="center"/>
          </w:tcPr>
          <w:p w:rsidR="00A823D9" w:rsidRPr="00A927D8" w:rsidRDefault="003C5C08">
            <w:pPr>
              <w:pStyle w:val="Normal1"/>
              <w:jc w:val="center"/>
              <w:rPr>
                <w:rFonts w:asciiTheme="majorHAnsi" w:eastAsia="Georgia" w:hAnsiTheme="majorHAnsi" w:cs="Georgia"/>
                <w:color w:val="222222"/>
                <w:sz w:val="19"/>
                <w:szCs w:val="19"/>
              </w:rPr>
            </w:pPr>
            <w:r w:rsidRPr="00A927D8">
              <w:rPr>
                <w:rFonts w:asciiTheme="majorHAnsi" w:eastAsia="Calibri" w:hAnsiTheme="majorHAnsi" w:cs="Calibri"/>
                <w:b/>
                <w:color w:val="222222"/>
              </w:rPr>
              <w:t>Growth</w:t>
            </w:r>
          </w:p>
        </w:tc>
        <w:tc>
          <w:tcPr>
            <w:tcW w:w="1080" w:type="dxa"/>
            <w:tcBorders>
              <w:top w:val="nil"/>
              <w:left w:val="nil"/>
              <w:bottom w:val="single" w:sz="8" w:space="0" w:color="000000"/>
              <w:right w:val="single" w:sz="4" w:space="0" w:color="000000"/>
            </w:tcBorders>
            <w:shd w:val="clear" w:color="auto" w:fill="C6D9F0"/>
            <w:tcMar>
              <w:top w:w="20" w:type="dxa"/>
              <w:left w:w="20" w:type="dxa"/>
              <w:bottom w:w="100" w:type="dxa"/>
              <w:right w:w="20" w:type="dxa"/>
            </w:tcMar>
            <w:vAlign w:val="center"/>
          </w:tcPr>
          <w:p w:rsidR="00A823D9" w:rsidRPr="00A927D8" w:rsidRDefault="003C5C08">
            <w:pPr>
              <w:pStyle w:val="Normal1"/>
              <w:jc w:val="center"/>
              <w:rPr>
                <w:rFonts w:asciiTheme="majorHAnsi" w:eastAsia="Georgia" w:hAnsiTheme="majorHAnsi" w:cs="Georgia"/>
                <w:color w:val="222222"/>
                <w:sz w:val="19"/>
                <w:szCs w:val="19"/>
              </w:rPr>
            </w:pPr>
            <w:r w:rsidRPr="00A927D8">
              <w:rPr>
                <w:rFonts w:asciiTheme="majorHAnsi" w:eastAsia="Calibri" w:hAnsiTheme="majorHAnsi" w:cs="Calibri"/>
                <w:b/>
                <w:color w:val="222222"/>
              </w:rPr>
              <w:t>2017'18</w:t>
            </w:r>
          </w:p>
        </w:tc>
        <w:tc>
          <w:tcPr>
            <w:tcW w:w="1275" w:type="dxa"/>
            <w:tcBorders>
              <w:top w:val="nil"/>
              <w:left w:val="nil"/>
              <w:bottom w:val="single" w:sz="8" w:space="0" w:color="000000"/>
              <w:right w:val="single" w:sz="4" w:space="0" w:color="000000"/>
            </w:tcBorders>
            <w:shd w:val="clear" w:color="auto" w:fill="C6D9F0"/>
            <w:tcMar>
              <w:top w:w="20" w:type="dxa"/>
              <w:left w:w="20" w:type="dxa"/>
              <w:bottom w:w="100" w:type="dxa"/>
              <w:right w:w="20" w:type="dxa"/>
            </w:tcMar>
            <w:vAlign w:val="center"/>
          </w:tcPr>
          <w:p w:rsidR="00A823D9" w:rsidRPr="00A927D8" w:rsidRDefault="003C5C08">
            <w:pPr>
              <w:pStyle w:val="Normal1"/>
              <w:jc w:val="center"/>
              <w:rPr>
                <w:rFonts w:asciiTheme="majorHAnsi" w:eastAsia="Georgia" w:hAnsiTheme="majorHAnsi" w:cs="Georgia"/>
                <w:color w:val="222222"/>
                <w:sz w:val="19"/>
                <w:szCs w:val="19"/>
              </w:rPr>
            </w:pPr>
            <w:r w:rsidRPr="00A927D8">
              <w:rPr>
                <w:rFonts w:asciiTheme="majorHAnsi" w:eastAsia="Calibri" w:hAnsiTheme="majorHAnsi" w:cs="Calibri"/>
                <w:b/>
                <w:color w:val="222222"/>
              </w:rPr>
              <w:t>2016'17</w:t>
            </w:r>
          </w:p>
        </w:tc>
        <w:tc>
          <w:tcPr>
            <w:tcW w:w="1095" w:type="dxa"/>
            <w:tcBorders>
              <w:top w:val="nil"/>
              <w:left w:val="nil"/>
              <w:bottom w:val="single" w:sz="8" w:space="0" w:color="000000"/>
              <w:right w:val="single" w:sz="8" w:space="0" w:color="000000"/>
            </w:tcBorders>
            <w:shd w:val="clear" w:color="auto" w:fill="C6D9F0"/>
            <w:tcMar>
              <w:top w:w="20" w:type="dxa"/>
              <w:left w:w="20" w:type="dxa"/>
              <w:bottom w:w="100" w:type="dxa"/>
              <w:right w:w="20" w:type="dxa"/>
            </w:tcMar>
            <w:vAlign w:val="center"/>
          </w:tcPr>
          <w:p w:rsidR="00A823D9" w:rsidRPr="00A927D8" w:rsidRDefault="003C5C08">
            <w:pPr>
              <w:pStyle w:val="Normal1"/>
              <w:jc w:val="center"/>
              <w:rPr>
                <w:rFonts w:asciiTheme="majorHAnsi" w:eastAsia="Georgia" w:hAnsiTheme="majorHAnsi" w:cs="Georgia"/>
                <w:color w:val="222222"/>
                <w:sz w:val="19"/>
                <w:szCs w:val="19"/>
              </w:rPr>
            </w:pPr>
            <w:r w:rsidRPr="00A927D8">
              <w:rPr>
                <w:rFonts w:asciiTheme="majorHAnsi" w:eastAsia="Calibri" w:hAnsiTheme="majorHAnsi" w:cs="Calibri"/>
                <w:b/>
                <w:color w:val="222222"/>
              </w:rPr>
              <w:t>Growth</w:t>
            </w:r>
          </w:p>
        </w:tc>
      </w:tr>
      <w:tr w:rsidR="00A823D9" w:rsidRPr="00A927D8">
        <w:trPr>
          <w:trHeight w:val="720"/>
        </w:trPr>
        <w:tc>
          <w:tcPr>
            <w:tcW w:w="2445" w:type="dxa"/>
            <w:tcBorders>
              <w:top w:val="nil"/>
              <w:left w:val="single" w:sz="8" w:space="0" w:color="000000"/>
              <w:bottom w:val="single" w:sz="4" w:space="0" w:color="000000"/>
              <w:right w:val="single" w:sz="8" w:space="0" w:color="000000"/>
            </w:tcBorders>
            <w:shd w:val="clear" w:color="auto" w:fill="auto"/>
            <w:tcMar>
              <w:top w:w="20" w:type="dxa"/>
              <w:left w:w="20" w:type="dxa"/>
              <w:bottom w:w="100" w:type="dxa"/>
              <w:right w:w="20" w:type="dxa"/>
            </w:tcMar>
            <w:vAlign w:val="center"/>
          </w:tcPr>
          <w:p w:rsidR="00A823D9" w:rsidRPr="00A927D8" w:rsidRDefault="003C5C08">
            <w:pPr>
              <w:pStyle w:val="Normal1"/>
              <w:jc w:val="center"/>
              <w:rPr>
                <w:rFonts w:asciiTheme="majorHAnsi" w:eastAsia="Georgia" w:hAnsiTheme="majorHAnsi" w:cs="Georgia"/>
                <w:color w:val="222222"/>
                <w:sz w:val="19"/>
                <w:szCs w:val="19"/>
              </w:rPr>
            </w:pPr>
            <w:r w:rsidRPr="00A927D8">
              <w:rPr>
                <w:rFonts w:asciiTheme="majorHAnsi" w:eastAsia="Calibri" w:hAnsiTheme="majorHAnsi" w:cs="Calibri"/>
                <w:b/>
                <w:color w:val="222222"/>
              </w:rPr>
              <w:t>INDIA</w:t>
            </w:r>
          </w:p>
        </w:tc>
        <w:tc>
          <w:tcPr>
            <w:tcW w:w="1230" w:type="dxa"/>
            <w:tcBorders>
              <w:top w:val="nil"/>
              <w:left w:val="nil"/>
              <w:bottom w:val="single" w:sz="4" w:space="0" w:color="000000"/>
              <w:right w:val="single" w:sz="4" w:space="0" w:color="000000"/>
            </w:tcBorders>
            <w:shd w:val="clear" w:color="auto" w:fill="auto"/>
            <w:tcMar>
              <w:top w:w="20" w:type="dxa"/>
              <w:left w:w="20" w:type="dxa"/>
              <w:bottom w:w="100" w:type="dxa"/>
              <w:right w:w="20" w:type="dxa"/>
            </w:tcMar>
            <w:vAlign w:val="center"/>
          </w:tcPr>
          <w:p w:rsidR="00A823D9" w:rsidRPr="00A927D8" w:rsidRDefault="003C5C08">
            <w:pPr>
              <w:pStyle w:val="Normal1"/>
              <w:jc w:val="center"/>
              <w:rPr>
                <w:rFonts w:asciiTheme="majorHAnsi" w:eastAsia="Georgia" w:hAnsiTheme="majorHAnsi" w:cs="Georgia"/>
                <w:color w:val="222222"/>
                <w:sz w:val="19"/>
                <w:szCs w:val="19"/>
              </w:rPr>
            </w:pPr>
            <w:r w:rsidRPr="00A927D8">
              <w:rPr>
                <w:rFonts w:asciiTheme="majorHAnsi" w:eastAsia="Calibri" w:hAnsiTheme="majorHAnsi" w:cs="Calibri"/>
                <w:b/>
                <w:color w:val="222222"/>
              </w:rPr>
              <w:t>74209</w:t>
            </w:r>
          </w:p>
        </w:tc>
        <w:tc>
          <w:tcPr>
            <w:tcW w:w="1110" w:type="dxa"/>
            <w:tcBorders>
              <w:top w:val="nil"/>
              <w:left w:val="nil"/>
              <w:bottom w:val="single" w:sz="4" w:space="0" w:color="000000"/>
              <w:right w:val="single" w:sz="4" w:space="0" w:color="000000"/>
            </w:tcBorders>
            <w:shd w:val="clear" w:color="auto" w:fill="auto"/>
            <w:tcMar>
              <w:top w:w="20" w:type="dxa"/>
              <w:left w:w="20" w:type="dxa"/>
              <w:bottom w:w="100" w:type="dxa"/>
              <w:right w:w="20" w:type="dxa"/>
            </w:tcMar>
            <w:vAlign w:val="center"/>
          </w:tcPr>
          <w:p w:rsidR="00A823D9" w:rsidRPr="00A927D8" w:rsidRDefault="003C5C08">
            <w:pPr>
              <w:pStyle w:val="Normal1"/>
              <w:jc w:val="center"/>
              <w:rPr>
                <w:rFonts w:asciiTheme="majorHAnsi" w:eastAsia="Georgia" w:hAnsiTheme="majorHAnsi" w:cs="Georgia"/>
                <w:color w:val="222222"/>
                <w:sz w:val="19"/>
                <w:szCs w:val="19"/>
              </w:rPr>
            </w:pPr>
            <w:r w:rsidRPr="00A927D8">
              <w:rPr>
                <w:rFonts w:asciiTheme="majorHAnsi" w:eastAsia="Calibri" w:hAnsiTheme="majorHAnsi" w:cs="Calibri"/>
                <w:b/>
                <w:color w:val="222222"/>
              </w:rPr>
              <w:t>58549</w:t>
            </w:r>
          </w:p>
        </w:tc>
        <w:tc>
          <w:tcPr>
            <w:tcW w:w="960" w:type="dxa"/>
            <w:tcBorders>
              <w:top w:val="nil"/>
              <w:left w:val="nil"/>
              <w:bottom w:val="single" w:sz="4" w:space="0" w:color="000000"/>
              <w:right w:val="single" w:sz="8" w:space="0" w:color="000000"/>
            </w:tcBorders>
            <w:shd w:val="clear" w:color="auto" w:fill="auto"/>
            <w:tcMar>
              <w:top w:w="20" w:type="dxa"/>
              <w:left w:w="20" w:type="dxa"/>
              <w:bottom w:w="100" w:type="dxa"/>
              <w:right w:w="20" w:type="dxa"/>
            </w:tcMar>
            <w:vAlign w:val="center"/>
          </w:tcPr>
          <w:p w:rsidR="00A823D9" w:rsidRPr="00A927D8" w:rsidRDefault="003C5C08">
            <w:pPr>
              <w:pStyle w:val="Normal1"/>
              <w:jc w:val="center"/>
              <w:rPr>
                <w:rFonts w:asciiTheme="majorHAnsi" w:eastAsia="Georgia" w:hAnsiTheme="majorHAnsi" w:cs="Georgia"/>
                <w:color w:val="222222"/>
                <w:sz w:val="19"/>
                <w:szCs w:val="19"/>
              </w:rPr>
            </w:pPr>
            <w:r w:rsidRPr="00A927D8">
              <w:rPr>
                <w:rFonts w:asciiTheme="majorHAnsi" w:eastAsia="Calibri" w:hAnsiTheme="majorHAnsi" w:cs="Calibri"/>
                <w:b/>
                <w:color w:val="222222"/>
              </w:rPr>
              <w:t>27%</w:t>
            </w:r>
          </w:p>
        </w:tc>
        <w:tc>
          <w:tcPr>
            <w:tcW w:w="1080" w:type="dxa"/>
            <w:tcBorders>
              <w:top w:val="nil"/>
              <w:left w:val="nil"/>
              <w:bottom w:val="single" w:sz="4" w:space="0" w:color="000000"/>
              <w:right w:val="single" w:sz="4" w:space="0" w:color="000000"/>
            </w:tcBorders>
            <w:shd w:val="clear" w:color="auto" w:fill="auto"/>
            <w:tcMar>
              <w:top w:w="20" w:type="dxa"/>
              <w:left w:w="20" w:type="dxa"/>
              <w:bottom w:w="100" w:type="dxa"/>
              <w:right w:w="20" w:type="dxa"/>
            </w:tcMar>
            <w:vAlign w:val="center"/>
          </w:tcPr>
          <w:p w:rsidR="00A823D9" w:rsidRPr="00A927D8" w:rsidRDefault="003C5C08">
            <w:pPr>
              <w:pStyle w:val="Normal1"/>
              <w:jc w:val="center"/>
              <w:rPr>
                <w:rFonts w:asciiTheme="majorHAnsi" w:eastAsia="Georgia" w:hAnsiTheme="majorHAnsi" w:cs="Georgia"/>
                <w:color w:val="222222"/>
                <w:sz w:val="19"/>
                <w:szCs w:val="19"/>
              </w:rPr>
            </w:pPr>
            <w:r w:rsidRPr="00A927D8">
              <w:rPr>
                <w:rFonts w:asciiTheme="majorHAnsi" w:eastAsia="Calibri" w:hAnsiTheme="majorHAnsi" w:cs="Calibri"/>
                <w:b/>
                <w:color w:val="222222"/>
              </w:rPr>
              <w:t>801230</w:t>
            </w:r>
          </w:p>
        </w:tc>
        <w:tc>
          <w:tcPr>
            <w:tcW w:w="1275" w:type="dxa"/>
            <w:tcBorders>
              <w:top w:val="nil"/>
              <w:left w:val="nil"/>
              <w:bottom w:val="single" w:sz="4" w:space="0" w:color="000000"/>
              <w:right w:val="single" w:sz="4" w:space="0" w:color="000000"/>
            </w:tcBorders>
            <w:shd w:val="clear" w:color="auto" w:fill="auto"/>
            <w:tcMar>
              <w:top w:w="20" w:type="dxa"/>
              <w:left w:w="20" w:type="dxa"/>
              <w:bottom w:w="100" w:type="dxa"/>
              <w:right w:w="20" w:type="dxa"/>
            </w:tcMar>
            <w:vAlign w:val="center"/>
          </w:tcPr>
          <w:p w:rsidR="00A823D9" w:rsidRPr="00A927D8" w:rsidRDefault="003C5C08">
            <w:pPr>
              <w:pStyle w:val="Normal1"/>
              <w:jc w:val="center"/>
              <w:rPr>
                <w:rFonts w:asciiTheme="majorHAnsi" w:eastAsia="Georgia" w:hAnsiTheme="majorHAnsi" w:cs="Georgia"/>
                <w:color w:val="222222"/>
                <w:sz w:val="19"/>
                <w:szCs w:val="19"/>
              </w:rPr>
            </w:pPr>
            <w:r w:rsidRPr="00A927D8">
              <w:rPr>
                <w:rFonts w:asciiTheme="majorHAnsi" w:eastAsia="Calibri" w:hAnsiTheme="majorHAnsi" w:cs="Calibri"/>
                <w:b/>
                <w:color w:val="222222"/>
              </w:rPr>
              <w:t>651107</w:t>
            </w:r>
          </w:p>
        </w:tc>
        <w:tc>
          <w:tcPr>
            <w:tcW w:w="1095" w:type="dxa"/>
            <w:tcBorders>
              <w:top w:val="nil"/>
              <w:left w:val="nil"/>
              <w:bottom w:val="single" w:sz="4" w:space="0" w:color="000000"/>
              <w:right w:val="single" w:sz="8" w:space="0" w:color="000000"/>
            </w:tcBorders>
            <w:shd w:val="clear" w:color="auto" w:fill="auto"/>
            <w:tcMar>
              <w:top w:w="20" w:type="dxa"/>
              <w:left w:w="20" w:type="dxa"/>
              <w:bottom w:w="100" w:type="dxa"/>
              <w:right w:w="20" w:type="dxa"/>
            </w:tcMar>
            <w:vAlign w:val="center"/>
          </w:tcPr>
          <w:p w:rsidR="00A823D9" w:rsidRPr="00A927D8" w:rsidRDefault="003C5C08">
            <w:pPr>
              <w:pStyle w:val="Normal1"/>
              <w:jc w:val="center"/>
              <w:rPr>
                <w:rFonts w:asciiTheme="majorHAnsi" w:eastAsia="Georgia" w:hAnsiTheme="majorHAnsi" w:cs="Georgia"/>
                <w:color w:val="222222"/>
                <w:sz w:val="19"/>
                <w:szCs w:val="19"/>
              </w:rPr>
            </w:pPr>
            <w:r w:rsidRPr="00A927D8">
              <w:rPr>
                <w:rFonts w:asciiTheme="majorHAnsi" w:eastAsia="Calibri" w:hAnsiTheme="majorHAnsi" w:cs="Calibri"/>
                <w:b/>
                <w:color w:val="222222"/>
              </w:rPr>
              <w:t>23%</w:t>
            </w:r>
          </w:p>
        </w:tc>
      </w:tr>
      <w:tr w:rsidR="00A823D9" w:rsidRPr="00A927D8">
        <w:trPr>
          <w:trHeight w:val="720"/>
        </w:trPr>
        <w:tc>
          <w:tcPr>
            <w:tcW w:w="2445" w:type="dxa"/>
            <w:tcBorders>
              <w:top w:val="nil"/>
              <w:left w:val="single" w:sz="8" w:space="0" w:color="000000"/>
              <w:bottom w:val="single" w:sz="4" w:space="0" w:color="000000"/>
              <w:right w:val="single" w:sz="8" w:space="0" w:color="000000"/>
            </w:tcBorders>
            <w:shd w:val="clear" w:color="auto" w:fill="auto"/>
            <w:tcMar>
              <w:top w:w="20" w:type="dxa"/>
              <w:left w:w="20" w:type="dxa"/>
              <w:bottom w:w="100" w:type="dxa"/>
              <w:right w:w="20" w:type="dxa"/>
            </w:tcMar>
            <w:vAlign w:val="center"/>
          </w:tcPr>
          <w:p w:rsidR="00A823D9" w:rsidRPr="00A927D8" w:rsidRDefault="003C5C08">
            <w:pPr>
              <w:pStyle w:val="Normal1"/>
              <w:jc w:val="center"/>
              <w:rPr>
                <w:rFonts w:asciiTheme="majorHAnsi" w:eastAsia="Georgia" w:hAnsiTheme="majorHAnsi" w:cs="Georgia"/>
                <w:color w:val="222222"/>
                <w:sz w:val="19"/>
                <w:szCs w:val="19"/>
              </w:rPr>
            </w:pPr>
            <w:r w:rsidRPr="00A927D8">
              <w:rPr>
                <w:rFonts w:asciiTheme="majorHAnsi" w:eastAsia="Calibri" w:hAnsiTheme="majorHAnsi" w:cs="Calibri"/>
                <w:b/>
                <w:color w:val="222222"/>
              </w:rPr>
              <w:t>INTERNATIONAL</w:t>
            </w:r>
          </w:p>
        </w:tc>
        <w:tc>
          <w:tcPr>
            <w:tcW w:w="1230" w:type="dxa"/>
            <w:tcBorders>
              <w:top w:val="nil"/>
              <w:left w:val="nil"/>
              <w:bottom w:val="single" w:sz="4" w:space="0" w:color="000000"/>
              <w:right w:val="single" w:sz="4" w:space="0" w:color="000000"/>
            </w:tcBorders>
            <w:shd w:val="clear" w:color="auto" w:fill="auto"/>
            <w:tcMar>
              <w:top w:w="20" w:type="dxa"/>
              <w:left w:w="20" w:type="dxa"/>
              <w:bottom w:w="100" w:type="dxa"/>
              <w:right w:w="20" w:type="dxa"/>
            </w:tcMar>
            <w:vAlign w:val="center"/>
          </w:tcPr>
          <w:p w:rsidR="00A823D9" w:rsidRPr="00A927D8" w:rsidRDefault="003C5C08">
            <w:pPr>
              <w:pStyle w:val="Normal1"/>
              <w:jc w:val="center"/>
              <w:rPr>
                <w:rFonts w:asciiTheme="majorHAnsi" w:eastAsia="Georgia" w:hAnsiTheme="majorHAnsi" w:cs="Georgia"/>
                <w:color w:val="222222"/>
                <w:sz w:val="19"/>
                <w:szCs w:val="19"/>
              </w:rPr>
            </w:pPr>
            <w:r w:rsidRPr="00A927D8">
              <w:rPr>
                <w:rFonts w:asciiTheme="majorHAnsi" w:eastAsia="Calibri" w:hAnsiTheme="majorHAnsi" w:cs="Calibri"/>
                <w:b/>
                <w:color w:val="222222"/>
              </w:rPr>
              <w:t>1878</w:t>
            </w:r>
          </w:p>
        </w:tc>
        <w:tc>
          <w:tcPr>
            <w:tcW w:w="1110" w:type="dxa"/>
            <w:tcBorders>
              <w:top w:val="nil"/>
              <w:left w:val="nil"/>
              <w:bottom w:val="single" w:sz="4" w:space="0" w:color="000000"/>
              <w:right w:val="single" w:sz="4" w:space="0" w:color="000000"/>
            </w:tcBorders>
            <w:shd w:val="clear" w:color="auto" w:fill="auto"/>
            <w:tcMar>
              <w:top w:w="20" w:type="dxa"/>
              <w:left w:w="20" w:type="dxa"/>
              <w:bottom w:w="100" w:type="dxa"/>
              <w:right w:w="20" w:type="dxa"/>
            </w:tcMar>
            <w:vAlign w:val="center"/>
          </w:tcPr>
          <w:p w:rsidR="00A823D9" w:rsidRPr="00A927D8" w:rsidRDefault="003C5C08">
            <w:pPr>
              <w:pStyle w:val="Normal1"/>
              <w:jc w:val="center"/>
              <w:rPr>
                <w:rFonts w:asciiTheme="majorHAnsi" w:eastAsia="Georgia" w:hAnsiTheme="majorHAnsi" w:cs="Georgia"/>
                <w:color w:val="222222"/>
                <w:sz w:val="19"/>
                <w:szCs w:val="19"/>
              </w:rPr>
            </w:pPr>
            <w:r w:rsidRPr="00A927D8">
              <w:rPr>
                <w:rFonts w:asciiTheme="majorHAnsi" w:eastAsia="Calibri" w:hAnsiTheme="majorHAnsi" w:cs="Calibri"/>
                <w:b/>
                <w:color w:val="222222"/>
              </w:rPr>
              <w:t>1564</w:t>
            </w:r>
          </w:p>
        </w:tc>
        <w:tc>
          <w:tcPr>
            <w:tcW w:w="960" w:type="dxa"/>
            <w:tcBorders>
              <w:top w:val="nil"/>
              <w:left w:val="nil"/>
              <w:bottom w:val="single" w:sz="4" w:space="0" w:color="000000"/>
              <w:right w:val="single" w:sz="8" w:space="0" w:color="000000"/>
            </w:tcBorders>
            <w:shd w:val="clear" w:color="auto" w:fill="auto"/>
            <w:tcMar>
              <w:top w:w="20" w:type="dxa"/>
              <w:left w:w="20" w:type="dxa"/>
              <w:bottom w:w="100" w:type="dxa"/>
              <w:right w:w="20" w:type="dxa"/>
            </w:tcMar>
            <w:vAlign w:val="center"/>
          </w:tcPr>
          <w:p w:rsidR="00A823D9" w:rsidRPr="00A927D8" w:rsidRDefault="003C5C08">
            <w:pPr>
              <w:pStyle w:val="Normal1"/>
              <w:jc w:val="center"/>
              <w:rPr>
                <w:rFonts w:asciiTheme="majorHAnsi" w:eastAsia="Georgia" w:hAnsiTheme="majorHAnsi" w:cs="Georgia"/>
                <w:color w:val="222222"/>
                <w:sz w:val="19"/>
                <w:szCs w:val="19"/>
              </w:rPr>
            </w:pPr>
            <w:r w:rsidRPr="00A927D8">
              <w:rPr>
                <w:rFonts w:asciiTheme="majorHAnsi" w:eastAsia="Calibri" w:hAnsiTheme="majorHAnsi" w:cs="Calibri"/>
                <w:b/>
                <w:color w:val="222222"/>
              </w:rPr>
              <w:t>20%</w:t>
            </w:r>
          </w:p>
        </w:tc>
        <w:tc>
          <w:tcPr>
            <w:tcW w:w="1080" w:type="dxa"/>
            <w:tcBorders>
              <w:top w:val="nil"/>
              <w:left w:val="nil"/>
              <w:bottom w:val="single" w:sz="4" w:space="0" w:color="000000"/>
              <w:right w:val="single" w:sz="4" w:space="0" w:color="000000"/>
            </w:tcBorders>
            <w:shd w:val="clear" w:color="auto" w:fill="auto"/>
            <w:tcMar>
              <w:top w:w="20" w:type="dxa"/>
              <w:left w:w="20" w:type="dxa"/>
              <w:bottom w:w="100" w:type="dxa"/>
              <w:right w:w="20" w:type="dxa"/>
            </w:tcMar>
            <w:vAlign w:val="center"/>
          </w:tcPr>
          <w:p w:rsidR="00A823D9" w:rsidRPr="00A927D8" w:rsidRDefault="003C5C08">
            <w:pPr>
              <w:pStyle w:val="Normal1"/>
              <w:jc w:val="center"/>
              <w:rPr>
                <w:rFonts w:asciiTheme="majorHAnsi" w:eastAsia="Georgia" w:hAnsiTheme="majorHAnsi" w:cs="Georgia"/>
                <w:color w:val="222222"/>
                <w:sz w:val="19"/>
                <w:szCs w:val="19"/>
              </w:rPr>
            </w:pPr>
            <w:r w:rsidRPr="00A927D8">
              <w:rPr>
                <w:rFonts w:asciiTheme="majorHAnsi" w:eastAsia="Calibri" w:hAnsiTheme="majorHAnsi" w:cs="Calibri"/>
                <w:b/>
                <w:color w:val="222222"/>
              </w:rPr>
              <w:t>19262</w:t>
            </w:r>
          </w:p>
        </w:tc>
        <w:tc>
          <w:tcPr>
            <w:tcW w:w="1275" w:type="dxa"/>
            <w:tcBorders>
              <w:top w:val="nil"/>
              <w:left w:val="nil"/>
              <w:bottom w:val="single" w:sz="4" w:space="0" w:color="000000"/>
              <w:right w:val="single" w:sz="4" w:space="0" w:color="000000"/>
            </w:tcBorders>
            <w:shd w:val="clear" w:color="auto" w:fill="auto"/>
            <w:tcMar>
              <w:top w:w="20" w:type="dxa"/>
              <w:left w:w="20" w:type="dxa"/>
              <w:bottom w:w="100" w:type="dxa"/>
              <w:right w:w="20" w:type="dxa"/>
            </w:tcMar>
            <w:vAlign w:val="center"/>
          </w:tcPr>
          <w:p w:rsidR="00A823D9" w:rsidRPr="00A927D8" w:rsidRDefault="003C5C08">
            <w:pPr>
              <w:pStyle w:val="Normal1"/>
              <w:jc w:val="center"/>
              <w:rPr>
                <w:rFonts w:asciiTheme="majorHAnsi" w:eastAsia="Georgia" w:hAnsiTheme="majorHAnsi" w:cs="Georgia"/>
                <w:color w:val="222222"/>
                <w:sz w:val="19"/>
                <w:szCs w:val="19"/>
              </w:rPr>
            </w:pPr>
            <w:r w:rsidRPr="00A927D8">
              <w:rPr>
                <w:rFonts w:asciiTheme="majorHAnsi" w:eastAsia="Calibri" w:hAnsiTheme="majorHAnsi" w:cs="Calibri"/>
                <w:b/>
                <w:color w:val="222222"/>
              </w:rPr>
              <w:t>15383</w:t>
            </w:r>
          </w:p>
        </w:tc>
        <w:tc>
          <w:tcPr>
            <w:tcW w:w="1095" w:type="dxa"/>
            <w:tcBorders>
              <w:top w:val="nil"/>
              <w:left w:val="nil"/>
              <w:bottom w:val="single" w:sz="4" w:space="0" w:color="000000"/>
              <w:right w:val="single" w:sz="8" w:space="0" w:color="000000"/>
            </w:tcBorders>
            <w:shd w:val="clear" w:color="auto" w:fill="auto"/>
            <w:tcMar>
              <w:top w:w="20" w:type="dxa"/>
              <w:left w:w="20" w:type="dxa"/>
              <w:bottom w:w="100" w:type="dxa"/>
              <w:right w:w="20" w:type="dxa"/>
            </w:tcMar>
            <w:vAlign w:val="center"/>
          </w:tcPr>
          <w:p w:rsidR="00A823D9" w:rsidRPr="00A927D8" w:rsidRDefault="003C5C08">
            <w:pPr>
              <w:pStyle w:val="Normal1"/>
              <w:jc w:val="center"/>
              <w:rPr>
                <w:rFonts w:asciiTheme="majorHAnsi" w:eastAsia="Georgia" w:hAnsiTheme="majorHAnsi" w:cs="Georgia"/>
                <w:color w:val="222222"/>
                <w:sz w:val="19"/>
                <w:szCs w:val="19"/>
              </w:rPr>
            </w:pPr>
            <w:r w:rsidRPr="00A927D8">
              <w:rPr>
                <w:rFonts w:asciiTheme="majorHAnsi" w:eastAsia="Calibri" w:hAnsiTheme="majorHAnsi" w:cs="Calibri"/>
                <w:b/>
                <w:color w:val="222222"/>
              </w:rPr>
              <w:t>25%</w:t>
            </w:r>
          </w:p>
        </w:tc>
      </w:tr>
      <w:tr w:rsidR="00A823D9" w:rsidRPr="00A927D8">
        <w:trPr>
          <w:trHeight w:val="720"/>
        </w:trPr>
        <w:tc>
          <w:tcPr>
            <w:tcW w:w="2445"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rsidR="00A823D9" w:rsidRPr="00A927D8" w:rsidRDefault="003C5C08">
            <w:pPr>
              <w:pStyle w:val="Normal1"/>
              <w:jc w:val="center"/>
              <w:rPr>
                <w:rFonts w:asciiTheme="majorHAnsi" w:eastAsia="Georgia" w:hAnsiTheme="majorHAnsi" w:cs="Georgia"/>
                <w:color w:val="222222"/>
                <w:sz w:val="19"/>
                <w:szCs w:val="19"/>
              </w:rPr>
            </w:pPr>
            <w:r w:rsidRPr="00A927D8">
              <w:rPr>
                <w:rFonts w:asciiTheme="majorHAnsi" w:eastAsia="Calibri" w:hAnsiTheme="majorHAnsi" w:cs="Calibri"/>
                <w:b/>
                <w:color w:val="222222"/>
              </w:rPr>
              <w:t>TOTAL BUSINESS</w:t>
            </w:r>
          </w:p>
        </w:tc>
        <w:tc>
          <w:tcPr>
            <w:tcW w:w="1230" w:type="dxa"/>
            <w:tcBorders>
              <w:top w:val="nil"/>
              <w:left w:val="nil"/>
              <w:bottom w:val="single" w:sz="8" w:space="0" w:color="000000"/>
              <w:right w:val="single" w:sz="4" w:space="0" w:color="000000"/>
            </w:tcBorders>
            <w:shd w:val="clear" w:color="auto" w:fill="auto"/>
            <w:tcMar>
              <w:top w:w="20" w:type="dxa"/>
              <w:left w:w="20" w:type="dxa"/>
              <w:bottom w:w="100" w:type="dxa"/>
              <w:right w:w="20" w:type="dxa"/>
            </w:tcMar>
            <w:vAlign w:val="center"/>
          </w:tcPr>
          <w:p w:rsidR="00A823D9" w:rsidRPr="00A927D8" w:rsidRDefault="003C5C08">
            <w:pPr>
              <w:pStyle w:val="Normal1"/>
              <w:jc w:val="center"/>
              <w:rPr>
                <w:rFonts w:asciiTheme="majorHAnsi" w:eastAsia="Georgia" w:hAnsiTheme="majorHAnsi" w:cs="Georgia"/>
                <w:color w:val="222222"/>
                <w:sz w:val="19"/>
                <w:szCs w:val="19"/>
              </w:rPr>
            </w:pPr>
            <w:r w:rsidRPr="00A927D8">
              <w:rPr>
                <w:rFonts w:asciiTheme="majorHAnsi" w:eastAsia="Calibri" w:hAnsiTheme="majorHAnsi" w:cs="Calibri"/>
                <w:b/>
                <w:color w:val="222222"/>
              </w:rPr>
              <w:t>76087</w:t>
            </w:r>
          </w:p>
        </w:tc>
        <w:tc>
          <w:tcPr>
            <w:tcW w:w="1110" w:type="dxa"/>
            <w:tcBorders>
              <w:top w:val="nil"/>
              <w:left w:val="nil"/>
              <w:bottom w:val="single" w:sz="8" w:space="0" w:color="000000"/>
              <w:right w:val="single" w:sz="4" w:space="0" w:color="000000"/>
            </w:tcBorders>
            <w:shd w:val="clear" w:color="auto" w:fill="auto"/>
            <w:tcMar>
              <w:top w:w="20" w:type="dxa"/>
              <w:left w:w="20" w:type="dxa"/>
              <w:bottom w:w="100" w:type="dxa"/>
              <w:right w:w="20" w:type="dxa"/>
            </w:tcMar>
            <w:vAlign w:val="center"/>
          </w:tcPr>
          <w:p w:rsidR="00A823D9" w:rsidRPr="00A927D8" w:rsidRDefault="003C5C08">
            <w:pPr>
              <w:pStyle w:val="Normal1"/>
              <w:jc w:val="center"/>
              <w:rPr>
                <w:rFonts w:asciiTheme="majorHAnsi" w:eastAsia="Georgia" w:hAnsiTheme="majorHAnsi" w:cs="Georgia"/>
                <w:color w:val="222222"/>
                <w:sz w:val="19"/>
                <w:szCs w:val="19"/>
              </w:rPr>
            </w:pPr>
            <w:r w:rsidRPr="00A927D8">
              <w:rPr>
                <w:rFonts w:asciiTheme="majorHAnsi" w:eastAsia="Calibri" w:hAnsiTheme="majorHAnsi" w:cs="Calibri"/>
                <w:b/>
                <w:color w:val="222222"/>
              </w:rPr>
              <w:t>60113</w:t>
            </w:r>
          </w:p>
        </w:tc>
        <w:tc>
          <w:tcPr>
            <w:tcW w:w="96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rsidR="00A823D9" w:rsidRPr="00A927D8" w:rsidRDefault="003C5C08">
            <w:pPr>
              <w:pStyle w:val="Normal1"/>
              <w:jc w:val="center"/>
              <w:rPr>
                <w:rFonts w:asciiTheme="majorHAnsi" w:eastAsia="Georgia" w:hAnsiTheme="majorHAnsi" w:cs="Georgia"/>
                <w:color w:val="222222"/>
                <w:sz w:val="19"/>
                <w:szCs w:val="19"/>
              </w:rPr>
            </w:pPr>
            <w:r w:rsidRPr="00A927D8">
              <w:rPr>
                <w:rFonts w:asciiTheme="majorHAnsi" w:eastAsia="Calibri" w:hAnsiTheme="majorHAnsi" w:cs="Calibri"/>
                <w:b/>
                <w:color w:val="222222"/>
              </w:rPr>
              <w:t>27%</w:t>
            </w:r>
          </w:p>
        </w:tc>
        <w:tc>
          <w:tcPr>
            <w:tcW w:w="1080" w:type="dxa"/>
            <w:tcBorders>
              <w:top w:val="nil"/>
              <w:left w:val="nil"/>
              <w:bottom w:val="single" w:sz="8" w:space="0" w:color="000000"/>
              <w:right w:val="single" w:sz="4" w:space="0" w:color="000000"/>
            </w:tcBorders>
            <w:shd w:val="clear" w:color="auto" w:fill="auto"/>
            <w:tcMar>
              <w:top w:w="20" w:type="dxa"/>
              <w:left w:w="20" w:type="dxa"/>
              <w:bottom w:w="100" w:type="dxa"/>
              <w:right w:w="20" w:type="dxa"/>
            </w:tcMar>
            <w:vAlign w:val="center"/>
          </w:tcPr>
          <w:p w:rsidR="00A823D9" w:rsidRPr="00A927D8" w:rsidRDefault="003C5C08">
            <w:pPr>
              <w:pStyle w:val="Normal1"/>
              <w:jc w:val="center"/>
              <w:rPr>
                <w:rFonts w:asciiTheme="majorHAnsi" w:eastAsia="Georgia" w:hAnsiTheme="majorHAnsi" w:cs="Georgia"/>
                <w:color w:val="222222"/>
                <w:sz w:val="19"/>
                <w:szCs w:val="19"/>
              </w:rPr>
            </w:pPr>
            <w:r w:rsidRPr="00A927D8">
              <w:rPr>
                <w:rFonts w:asciiTheme="majorHAnsi" w:eastAsia="Calibri" w:hAnsiTheme="majorHAnsi" w:cs="Calibri"/>
                <w:b/>
                <w:color w:val="222222"/>
              </w:rPr>
              <w:t>820492</w:t>
            </w:r>
          </w:p>
        </w:tc>
        <w:tc>
          <w:tcPr>
            <w:tcW w:w="1275" w:type="dxa"/>
            <w:tcBorders>
              <w:top w:val="nil"/>
              <w:left w:val="nil"/>
              <w:bottom w:val="single" w:sz="8" w:space="0" w:color="000000"/>
              <w:right w:val="single" w:sz="4" w:space="0" w:color="000000"/>
            </w:tcBorders>
            <w:shd w:val="clear" w:color="auto" w:fill="auto"/>
            <w:tcMar>
              <w:top w:w="20" w:type="dxa"/>
              <w:left w:w="20" w:type="dxa"/>
              <w:bottom w:w="100" w:type="dxa"/>
              <w:right w:w="20" w:type="dxa"/>
            </w:tcMar>
            <w:vAlign w:val="center"/>
          </w:tcPr>
          <w:p w:rsidR="00A823D9" w:rsidRPr="00A927D8" w:rsidRDefault="003C5C08">
            <w:pPr>
              <w:pStyle w:val="Normal1"/>
              <w:jc w:val="center"/>
              <w:rPr>
                <w:rFonts w:asciiTheme="majorHAnsi" w:eastAsia="Georgia" w:hAnsiTheme="majorHAnsi" w:cs="Georgia"/>
                <w:color w:val="222222"/>
                <w:sz w:val="19"/>
                <w:szCs w:val="19"/>
              </w:rPr>
            </w:pPr>
            <w:r w:rsidRPr="00A927D8">
              <w:rPr>
                <w:rFonts w:asciiTheme="majorHAnsi" w:eastAsia="Calibri" w:hAnsiTheme="majorHAnsi" w:cs="Calibri"/>
                <w:b/>
                <w:color w:val="222222"/>
              </w:rPr>
              <w:t>666490</w:t>
            </w:r>
          </w:p>
        </w:tc>
        <w:tc>
          <w:tcPr>
            <w:tcW w:w="1095"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rsidR="00A823D9" w:rsidRPr="00A927D8" w:rsidRDefault="003C5C08">
            <w:pPr>
              <w:pStyle w:val="Normal1"/>
              <w:jc w:val="center"/>
              <w:rPr>
                <w:rFonts w:asciiTheme="majorHAnsi" w:eastAsia="Calibri" w:hAnsiTheme="majorHAnsi" w:cs="Calibri"/>
                <w:b/>
                <w:color w:val="222222"/>
              </w:rPr>
            </w:pPr>
            <w:r w:rsidRPr="00A927D8">
              <w:rPr>
                <w:rFonts w:asciiTheme="majorHAnsi" w:eastAsia="Calibri" w:hAnsiTheme="majorHAnsi" w:cs="Calibri"/>
                <w:b/>
                <w:color w:val="222222"/>
              </w:rPr>
              <w:t>23%</w:t>
            </w:r>
          </w:p>
        </w:tc>
      </w:tr>
    </w:tbl>
    <w:p w:rsidR="00A823D9" w:rsidRPr="00A927D8" w:rsidRDefault="00A823D9">
      <w:pPr>
        <w:pStyle w:val="Normal1"/>
        <w:jc w:val="both"/>
        <w:rPr>
          <w:rFonts w:asciiTheme="majorHAnsi" w:eastAsia="Droid Sans" w:hAnsiTheme="majorHAnsi" w:cs="Droid Sans"/>
          <w:sz w:val="20"/>
          <w:szCs w:val="20"/>
        </w:rPr>
      </w:pPr>
    </w:p>
    <w:p w:rsidR="00A823D9" w:rsidRPr="00A927D8" w:rsidRDefault="003C5C08">
      <w:pPr>
        <w:pStyle w:val="Normal1"/>
        <w:jc w:val="both"/>
        <w:rPr>
          <w:rFonts w:asciiTheme="majorHAnsi" w:eastAsia="Droid Sans" w:hAnsiTheme="majorHAnsi" w:cs="Droid Sans"/>
          <w:b/>
          <w:sz w:val="20"/>
          <w:szCs w:val="20"/>
          <w:u w:val="single"/>
        </w:rPr>
      </w:pPr>
      <w:r w:rsidRPr="00A927D8">
        <w:rPr>
          <w:rFonts w:asciiTheme="majorHAnsi" w:eastAsia="Droid Sans" w:hAnsiTheme="majorHAnsi" w:cs="Droid Sans"/>
          <w:b/>
          <w:sz w:val="20"/>
          <w:szCs w:val="20"/>
          <w:u w:val="single"/>
        </w:rPr>
        <w:t>Business Update</w:t>
      </w:r>
    </w:p>
    <w:p w:rsidR="00A823D9" w:rsidRPr="00A927D8" w:rsidRDefault="00A823D9">
      <w:pPr>
        <w:pStyle w:val="Normal1"/>
        <w:jc w:val="both"/>
        <w:rPr>
          <w:rFonts w:asciiTheme="majorHAnsi" w:eastAsia="Droid Sans" w:hAnsiTheme="majorHAnsi" w:cs="Droid Sans"/>
          <w:b/>
          <w:sz w:val="20"/>
          <w:szCs w:val="20"/>
          <w:u w:val="single"/>
        </w:rPr>
      </w:pPr>
    </w:p>
    <w:p w:rsidR="00A823D9" w:rsidRPr="00A927D8" w:rsidRDefault="003C5C08">
      <w:pPr>
        <w:pStyle w:val="Normal1"/>
        <w:jc w:val="both"/>
        <w:rPr>
          <w:rFonts w:asciiTheme="majorHAnsi" w:eastAsia="Droid Sans" w:hAnsiTheme="majorHAnsi" w:cs="Droid Sans"/>
          <w:b/>
          <w:sz w:val="20"/>
          <w:szCs w:val="20"/>
        </w:rPr>
      </w:pPr>
      <w:r w:rsidRPr="00A927D8">
        <w:rPr>
          <w:rFonts w:asciiTheme="majorHAnsi" w:eastAsia="Droid Sans" w:hAnsiTheme="majorHAnsi" w:cs="Droid Sans"/>
          <w:b/>
          <w:sz w:val="20"/>
          <w:szCs w:val="20"/>
        </w:rPr>
        <w:t xml:space="preserve">Royal Enfield forays into Argentina - expands presence in Latin America </w:t>
      </w:r>
    </w:p>
    <w:p w:rsidR="00A823D9" w:rsidRPr="00A927D8" w:rsidRDefault="003C5C08">
      <w:pPr>
        <w:pStyle w:val="Normal1"/>
        <w:spacing w:line="288" w:lineRule="auto"/>
        <w:jc w:val="both"/>
        <w:rPr>
          <w:rFonts w:asciiTheme="majorHAnsi" w:eastAsia="Droid Sans" w:hAnsiTheme="majorHAnsi" w:cs="Droid Sans"/>
          <w:b/>
          <w:sz w:val="20"/>
          <w:szCs w:val="20"/>
          <w:u w:val="single"/>
        </w:rPr>
      </w:pPr>
      <w:r w:rsidRPr="00A927D8">
        <w:rPr>
          <w:rFonts w:asciiTheme="majorHAnsi" w:eastAsia="Droid Sans" w:hAnsiTheme="majorHAnsi" w:cs="Droid Sans"/>
          <w:sz w:val="20"/>
          <w:szCs w:val="20"/>
        </w:rPr>
        <w:t xml:space="preserve">Royal Enfield, announced its entry into Argentina, the second biggest motorcycle market in Latin America. With Buenos Aires representing the largest motorcycling community in the country, Royal Enfield launched its first flagship store in the heart of Buenos Aires at </w:t>
      </w:r>
      <w:proofErr w:type="spellStart"/>
      <w:r w:rsidRPr="00A927D8">
        <w:rPr>
          <w:rFonts w:asciiTheme="majorHAnsi" w:eastAsia="Droid Sans" w:hAnsiTheme="majorHAnsi" w:cs="Droid Sans"/>
          <w:sz w:val="20"/>
          <w:szCs w:val="20"/>
        </w:rPr>
        <w:t>Avenida</w:t>
      </w:r>
      <w:proofErr w:type="spellEnd"/>
      <w:r w:rsidRPr="00A927D8">
        <w:rPr>
          <w:rFonts w:asciiTheme="majorHAnsi" w:eastAsia="Droid Sans" w:hAnsiTheme="majorHAnsi" w:cs="Droid Sans"/>
          <w:sz w:val="20"/>
          <w:szCs w:val="20"/>
        </w:rPr>
        <w:t xml:space="preserve"> Del </w:t>
      </w:r>
      <w:proofErr w:type="spellStart"/>
      <w:r w:rsidRPr="00A927D8">
        <w:rPr>
          <w:rFonts w:asciiTheme="majorHAnsi" w:eastAsia="Droid Sans" w:hAnsiTheme="majorHAnsi" w:cs="Droid Sans"/>
          <w:sz w:val="20"/>
          <w:szCs w:val="20"/>
        </w:rPr>
        <w:t>Libertador</w:t>
      </w:r>
      <w:proofErr w:type="spellEnd"/>
      <w:r w:rsidRPr="00A927D8">
        <w:rPr>
          <w:rFonts w:asciiTheme="majorHAnsi" w:eastAsia="Droid Sans" w:hAnsiTheme="majorHAnsi" w:cs="Droid Sans"/>
          <w:sz w:val="20"/>
          <w:szCs w:val="20"/>
        </w:rPr>
        <w:t xml:space="preserve"> 3344, Vicente Lopez, commencing its full operation, including after sales, spares and service. Royal Enfield appointed </w:t>
      </w:r>
      <w:proofErr w:type="spellStart"/>
      <w:r w:rsidRPr="00A927D8">
        <w:rPr>
          <w:rFonts w:asciiTheme="majorHAnsi" w:eastAsia="Droid Sans" w:hAnsiTheme="majorHAnsi" w:cs="Droid Sans"/>
          <w:sz w:val="20"/>
          <w:szCs w:val="20"/>
        </w:rPr>
        <w:t>Grupo</w:t>
      </w:r>
      <w:proofErr w:type="spellEnd"/>
      <w:r w:rsidRPr="00A927D8">
        <w:rPr>
          <w:rFonts w:asciiTheme="majorHAnsi" w:eastAsia="Droid Sans" w:hAnsiTheme="majorHAnsi" w:cs="Droid Sans"/>
          <w:sz w:val="20"/>
          <w:szCs w:val="20"/>
        </w:rPr>
        <w:t xml:space="preserve"> </w:t>
      </w:r>
      <w:proofErr w:type="spellStart"/>
      <w:r w:rsidRPr="00A927D8">
        <w:rPr>
          <w:rFonts w:asciiTheme="majorHAnsi" w:eastAsia="Droid Sans" w:hAnsiTheme="majorHAnsi" w:cs="Droid Sans"/>
          <w:sz w:val="20"/>
          <w:szCs w:val="20"/>
        </w:rPr>
        <w:t>Simpa</w:t>
      </w:r>
      <w:proofErr w:type="spellEnd"/>
      <w:r w:rsidRPr="00A927D8">
        <w:rPr>
          <w:rFonts w:asciiTheme="majorHAnsi" w:eastAsia="Droid Sans" w:hAnsiTheme="majorHAnsi" w:cs="Droid Sans"/>
          <w:sz w:val="20"/>
          <w:szCs w:val="20"/>
        </w:rPr>
        <w:t xml:space="preserve"> as its official dealer-partner for Argentina and will look after </w:t>
      </w:r>
      <w:r w:rsidRPr="00A927D8">
        <w:rPr>
          <w:rFonts w:asciiTheme="majorHAnsi" w:eastAsia="Droid Sans" w:hAnsiTheme="majorHAnsi" w:cs="Droid Sans"/>
          <w:sz w:val="20"/>
          <w:szCs w:val="20"/>
          <w:highlight w:val="white"/>
        </w:rPr>
        <w:t xml:space="preserve">all market development and support activities such as marketing and aftersales, for the brand in the country. </w:t>
      </w:r>
      <w:r w:rsidRPr="00A927D8">
        <w:rPr>
          <w:rFonts w:asciiTheme="majorHAnsi" w:eastAsia="Droid Sans" w:hAnsiTheme="majorHAnsi" w:cs="Droid Sans"/>
          <w:sz w:val="20"/>
          <w:szCs w:val="20"/>
        </w:rPr>
        <w:t>As a part of its growth strategy and focused international thrust of leading and expanding the global mid-sized motorcycle market, Argentina is the third country after Brazil and Colombia in the Latin American region to have an exclusive Royal Enfield store.</w:t>
      </w:r>
      <w:r w:rsidRPr="00A927D8">
        <w:rPr>
          <w:rFonts w:asciiTheme="majorHAnsi" w:eastAsia="Droid Sans" w:hAnsiTheme="majorHAnsi" w:cs="Droid Sans"/>
          <w:b/>
          <w:sz w:val="20"/>
          <w:szCs w:val="20"/>
          <w:u w:val="single"/>
        </w:rPr>
        <w:t xml:space="preserve"> </w:t>
      </w:r>
    </w:p>
    <w:p w:rsidR="00A823D9" w:rsidRPr="00A927D8" w:rsidRDefault="00A823D9">
      <w:pPr>
        <w:pStyle w:val="Normal1"/>
        <w:spacing w:line="288" w:lineRule="auto"/>
        <w:jc w:val="both"/>
        <w:rPr>
          <w:rFonts w:asciiTheme="majorHAnsi" w:eastAsia="Droid Sans" w:hAnsiTheme="majorHAnsi" w:cs="Droid Sans"/>
          <w:b/>
          <w:sz w:val="20"/>
          <w:szCs w:val="20"/>
          <w:u w:val="single"/>
        </w:rPr>
      </w:pPr>
    </w:p>
    <w:p w:rsidR="00A823D9" w:rsidRPr="00A927D8" w:rsidRDefault="003C5C08">
      <w:pPr>
        <w:pStyle w:val="Normal1"/>
        <w:spacing w:line="288" w:lineRule="auto"/>
        <w:jc w:val="both"/>
        <w:rPr>
          <w:rFonts w:asciiTheme="majorHAnsi" w:eastAsia="Droid Sans" w:hAnsiTheme="majorHAnsi" w:cs="Droid Sans"/>
          <w:b/>
          <w:sz w:val="20"/>
          <w:szCs w:val="20"/>
          <w:u w:val="single"/>
        </w:rPr>
      </w:pPr>
      <w:r w:rsidRPr="00A927D8">
        <w:rPr>
          <w:rFonts w:asciiTheme="majorHAnsi" w:eastAsia="Droid Sans" w:hAnsiTheme="majorHAnsi" w:cs="Droid Sans"/>
          <w:b/>
          <w:sz w:val="20"/>
          <w:szCs w:val="20"/>
          <w:u w:val="single"/>
        </w:rPr>
        <w:t>Rides and Events</w:t>
      </w:r>
    </w:p>
    <w:p w:rsidR="00A823D9" w:rsidRPr="00A927D8" w:rsidRDefault="00A823D9">
      <w:pPr>
        <w:pStyle w:val="Normal1"/>
        <w:spacing w:line="288" w:lineRule="auto"/>
        <w:jc w:val="both"/>
        <w:rPr>
          <w:rFonts w:asciiTheme="majorHAnsi" w:eastAsia="Droid Sans" w:hAnsiTheme="majorHAnsi" w:cs="Droid Sans"/>
          <w:b/>
          <w:sz w:val="20"/>
          <w:szCs w:val="20"/>
          <w:u w:val="single"/>
        </w:rPr>
      </w:pPr>
    </w:p>
    <w:p w:rsidR="00A823D9" w:rsidRPr="00A927D8" w:rsidRDefault="003C5C08">
      <w:pPr>
        <w:pStyle w:val="Normal1"/>
        <w:jc w:val="both"/>
        <w:rPr>
          <w:rFonts w:asciiTheme="majorHAnsi" w:eastAsia="Droid Sans" w:hAnsiTheme="majorHAnsi" w:cs="Droid Sans"/>
          <w:sz w:val="20"/>
          <w:szCs w:val="20"/>
        </w:rPr>
      </w:pPr>
      <w:r w:rsidRPr="00A927D8">
        <w:rPr>
          <w:rFonts w:asciiTheme="majorHAnsi" w:eastAsia="Droid Sans" w:hAnsiTheme="majorHAnsi" w:cs="Droid Sans"/>
          <w:b/>
          <w:sz w:val="20"/>
          <w:szCs w:val="20"/>
        </w:rPr>
        <w:t>Royal Enfield Tour of North East | 9th- 19th March</w:t>
      </w:r>
    </w:p>
    <w:p w:rsidR="00A823D9" w:rsidRDefault="003C5C08">
      <w:pPr>
        <w:pStyle w:val="Normal1"/>
        <w:jc w:val="both"/>
        <w:rPr>
          <w:rFonts w:asciiTheme="majorHAnsi" w:eastAsia="Droid Sans" w:hAnsiTheme="majorHAnsi" w:cs="Droid Sans"/>
          <w:sz w:val="20"/>
          <w:szCs w:val="20"/>
        </w:rPr>
      </w:pPr>
      <w:r w:rsidRPr="00A927D8">
        <w:rPr>
          <w:rFonts w:asciiTheme="majorHAnsi" w:eastAsia="Droid Sans" w:hAnsiTheme="majorHAnsi" w:cs="Droid Sans"/>
          <w:sz w:val="20"/>
          <w:szCs w:val="20"/>
        </w:rPr>
        <w:t xml:space="preserve">Royal Enfield’s Tour of North East, was a 9-day ride where the riders drove to the lesser known part of the country - The Northeast, through hills, forests, and high altitude passes getting a </w:t>
      </w:r>
      <w:proofErr w:type="spellStart"/>
      <w:r w:rsidRPr="00A927D8">
        <w:rPr>
          <w:rFonts w:asciiTheme="majorHAnsi" w:eastAsia="Droid Sans" w:hAnsiTheme="majorHAnsi" w:cs="Droid Sans"/>
          <w:sz w:val="20"/>
          <w:szCs w:val="20"/>
        </w:rPr>
        <w:t>first hand</w:t>
      </w:r>
      <w:proofErr w:type="spellEnd"/>
      <w:r w:rsidRPr="00A927D8">
        <w:rPr>
          <w:rFonts w:asciiTheme="majorHAnsi" w:eastAsia="Droid Sans" w:hAnsiTheme="majorHAnsi" w:cs="Droid Sans"/>
          <w:sz w:val="20"/>
          <w:szCs w:val="20"/>
        </w:rPr>
        <w:t xml:space="preserve"> experience of the landscapes and cultures that imbibe the true spirit of Northeast India. The ride passed through four of the seven sisters of the Northeast (Assam, Meghalaya, Nagaland, &amp; Arunachal Pradesh) and took routes through </w:t>
      </w:r>
      <w:r w:rsidR="00283BA9">
        <w:rPr>
          <w:rFonts w:asciiTheme="majorHAnsi" w:eastAsia="Droid Sans" w:hAnsiTheme="majorHAnsi" w:cs="Droid Sans"/>
          <w:sz w:val="20"/>
          <w:szCs w:val="20"/>
        </w:rPr>
        <w:t xml:space="preserve">the depths of the region for a </w:t>
      </w:r>
      <w:bookmarkStart w:id="0" w:name="_GoBack"/>
      <w:bookmarkEnd w:id="0"/>
      <w:r w:rsidRPr="00A927D8">
        <w:rPr>
          <w:rFonts w:asciiTheme="majorHAnsi" w:eastAsia="Droid Sans" w:hAnsiTheme="majorHAnsi" w:cs="Droid Sans"/>
          <w:sz w:val="20"/>
          <w:szCs w:val="20"/>
        </w:rPr>
        <w:t xml:space="preserve">holistic exposure to the beautiful and varying landscapes. The ride thereby gave the riders a veritable taste of the cultures that makes the region special. </w:t>
      </w:r>
    </w:p>
    <w:p w:rsidR="00283BA9" w:rsidRPr="00A927D8" w:rsidRDefault="00283BA9">
      <w:pPr>
        <w:pStyle w:val="Normal1"/>
        <w:jc w:val="both"/>
        <w:rPr>
          <w:rFonts w:asciiTheme="majorHAnsi" w:eastAsia="Droid Sans" w:hAnsiTheme="majorHAnsi" w:cs="Droid Sans"/>
          <w:b/>
          <w:sz w:val="20"/>
          <w:szCs w:val="20"/>
        </w:rPr>
      </w:pPr>
    </w:p>
    <w:p w:rsidR="00A823D9" w:rsidRPr="00A927D8" w:rsidRDefault="003C5C08">
      <w:pPr>
        <w:pStyle w:val="Normal1"/>
        <w:jc w:val="both"/>
        <w:rPr>
          <w:rFonts w:asciiTheme="majorHAnsi" w:eastAsia="Droid Sans" w:hAnsiTheme="majorHAnsi" w:cs="Droid Sans"/>
          <w:b/>
          <w:sz w:val="20"/>
          <w:szCs w:val="20"/>
          <w:u w:val="single"/>
        </w:rPr>
      </w:pPr>
      <w:r w:rsidRPr="00A927D8">
        <w:rPr>
          <w:rFonts w:asciiTheme="majorHAnsi" w:eastAsia="Droid Sans" w:hAnsiTheme="majorHAnsi" w:cs="Droid Sans"/>
          <w:b/>
          <w:sz w:val="20"/>
          <w:szCs w:val="20"/>
          <w:u w:val="single"/>
        </w:rPr>
        <w:lastRenderedPageBreak/>
        <w:t>Upcoming Rides</w:t>
      </w:r>
    </w:p>
    <w:p w:rsidR="00A823D9" w:rsidRPr="00A927D8" w:rsidRDefault="00A823D9">
      <w:pPr>
        <w:pStyle w:val="Normal1"/>
        <w:spacing w:line="288" w:lineRule="auto"/>
        <w:jc w:val="both"/>
        <w:rPr>
          <w:rFonts w:asciiTheme="majorHAnsi" w:eastAsia="Droid Sans" w:hAnsiTheme="majorHAnsi" w:cs="Droid Sans"/>
          <w:sz w:val="20"/>
          <w:szCs w:val="20"/>
        </w:rPr>
      </w:pPr>
    </w:p>
    <w:p w:rsidR="00A823D9" w:rsidRPr="00A927D8" w:rsidRDefault="003C5C08">
      <w:pPr>
        <w:pStyle w:val="Normal1"/>
        <w:jc w:val="both"/>
        <w:rPr>
          <w:rFonts w:asciiTheme="majorHAnsi" w:eastAsia="Droid Sans" w:hAnsiTheme="majorHAnsi" w:cs="Droid Sans"/>
          <w:b/>
          <w:sz w:val="20"/>
          <w:szCs w:val="20"/>
        </w:rPr>
      </w:pPr>
      <w:r w:rsidRPr="00A927D8">
        <w:rPr>
          <w:rFonts w:asciiTheme="majorHAnsi" w:eastAsia="Droid Sans" w:hAnsiTheme="majorHAnsi" w:cs="Droid Sans"/>
          <w:b/>
          <w:sz w:val="20"/>
          <w:szCs w:val="20"/>
        </w:rPr>
        <w:t>One Ride |8th April</w:t>
      </w:r>
    </w:p>
    <w:p w:rsidR="00A823D9" w:rsidRPr="00A927D8" w:rsidRDefault="003C5C08">
      <w:pPr>
        <w:pStyle w:val="Normal1"/>
        <w:jc w:val="both"/>
        <w:rPr>
          <w:rFonts w:asciiTheme="majorHAnsi" w:eastAsia="Droid Sans" w:hAnsiTheme="majorHAnsi" w:cs="Droid Sans"/>
          <w:sz w:val="20"/>
          <w:szCs w:val="20"/>
        </w:rPr>
      </w:pPr>
      <w:r w:rsidRPr="00A927D8">
        <w:rPr>
          <w:rFonts w:asciiTheme="majorHAnsi" w:eastAsia="Droid Sans" w:hAnsiTheme="majorHAnsi" w:cs="Droid Sans"/>
          <w:sz w:val="20"/>
          <w:szCs w:val="20"/>
        </w:rPr>
        <w:t>The eighth edition of Royal Enfield’s global marquee ride - One Ride is being held in 28 countries on Sunday, April 8</w:t>
      </w:r>
      <w:r w:rsidRPr="00A927D8">
        <w:rPr>
          <w:rFonts w:asciiTheme="majorHAnsi" w:eastAsia="Droid Sans" w:hAnsiTheme="majorHAnsi" w:cs="Droid Sans"/>
          <w:sz w:val="20"/>
          <w:szCs w:val="20"/>
          <w:vertAlign w:val="superscript"/>
        </w:rPr>
        <w:t>th</w:t>
      </w:r>
      <w:r w:rsidRPr="00A927D8">
        <w:rPr>
          <w:rFonts w:asciiTheme="majorHAnsi" w:eastAsia="Droid Sans" w:hAnsiTheme="majorHAnsi" w:cs="Droid Sans"/>
          <w:sz w:val="20"/>
          <w:szCs w:val="20"/>
        </w:rPr>
        <w:t xml:space="preserve">, 2018. One of the largest motorcycle community rides in the world, One Ride is a marquee event from Royal Enfield to encourage its enthusiasts from around the world to ride as one. The camaraderie of thousands of Royal Enfield enthusiasts will be brought to life across the world as they gear up to participate in One Ride, along with their fellow riding enthusiasts. This year, rides are being </w:t>
      </w:r>
      <w:proofErr w:type="spellStart"/>
      <w:r w:rsidRPr="00A927D8">
        <w:rPr>
          <w:rFonts w:asciiTheme="majorHAnsi" w:eastAsia="Droid Sans" w:hAnsiTheme="majorHAnsi" w:cs="Droid Sans"/>
          <w:sz w:val="20"/>
          <w:szCs w:val="20"/>
        </w:rPr>
        <w:t>organised</w:t>
      </w:r>
      <w:proofErr w:type="spellEnd"/>
      <w:r w:rsidRPr="00A927D8">
        <w:rPr>
          <w:rFonts w:asciiTheme="majorHAnsi" w:eastAsia="Droid Sans" w:hAnsiTheme="majorHAnsi" w:cs="Droid Sans"/>
          <w:sz w:val="20"/>
          <w:szCs w:val="20"/>
        </w:rPr>
        <w:t xml:space="preserve"> in more than 114 cities in India and 28 countries globally. </w:t>
      </w:r>
    </w:p>
    <w:p w:rsidR="00A823D9" w:rsidRPr="00A927D8" w:rsidRDefault="003C5C08">
      <w:pPr>
        <w:pStyle w:val="Normal1"/>
        <w:jc w:val="both"/>
        <w:rPr>
          <w:rFonts w:asciiTheme="majorHAnsi" w:eastAsia="Droid Sans" w:hAnsiTheme="majorHAnsi" w:cs="Droid Sans"/>
          <w:sz w:val="20"/>
          <w:szCs w:val="20"/>
        </w:rPr>
      </w:pPr>
      <w:r w:rsidRPr="00A927D8">
        <w:rPr>
          <w:rFonts w:asciiTheme="majorHAnsi" w:eastAsia="Droid Sans" w:hAnsiTheme="majorHAnsi" w:cs="Droid Sans"/>
          <w:b/>
          <w:sz w:val="20"/>
          <w:szCs w:val="20"/>
        </w:rPr>
        <w:t xml:space="preserve">For more information, please visit: </w:t>
      </w:r>
      <w:hyperlink r:id="rId7">
        <w:r w:rsidRPr="00A927D8">
          <w:rPr>
            <w:rFonts w:asciiTheme="majorHAnsi" w:eastAsia="Droid Sans" w:hAnsiTheme="majorHAnsi" w:cs="Droid Sans"/>
            <w:color w:val="1155CC"/>
            <w:sz w:val="20"/>
            <w:szCs w:val="20"/>
            <w:u w:val="single"/>
          </w:rPr>
          <w:t>https://royalenfield.com/oneride/</w:t>
        </w:r>
      </w:hyperlink>
      <w:hyperlink r:id="rId8">
        <w:r w:rsidRPr="00A927D8">
          <w:rPr>
            <w:rFonts w:asciiTheme="majorHAnsi" w:eastAsia="Droid Sans" w:hAnsiTheme="majorHAnsi" w:cs="Droid Sans"/>
            <w:b/>
            <w:color w:val="1155CC"/>
            <w:sz w:val="20"/>
            <w:szCs w:val="20"/>
            <w:u w:val="single"/>
          </w:rPr>
          <w:t xml:space="preserve"> </w:t>
        </w:r>
      </w:hyperlink>
    </w:p>
    <w:p w:rsidR="00A823D9" w:rsidRPr="00A927D8" w:rsidRDefault="00A823D9">
      <w:pPr>
        <w:pStyle w:val="Normal1"/>
        <w:jc w:val="both"/>
        <w:rPr>
          <w:rFonts w:asciiTheme="majorHAnsi" w:eastAsia="Droid Sans" w:hAnsiTheme="majorHAnsi" w:cs="Droid Sans"/>
          <w:sz w:val="20"/>
          <w:szCs w:val="20"/>
        </w:rPr>
      </w:pPr>
    </w:p>
    <w:p w:rsidR="00A823D9" w:rsidRPr="00A927D8" w:rsidRDefault="003C5C08">
      <w:pPr>
        <w:pStyle w:val="Normal1"/>
        <w:jc w:val="both"/>
        <w:rPr>
          <w:rFonts w:asciiTheme="majorHAnsi" w:eastAsia="Droid Sans" w:hAnsiTheme="majorHAnsi" w:cs="Droid Sans"/>
          <w:b/>
          <w:sz w:val="20"/>
          <w:szCs w:val="20"/>
        </w:rPr>
      </w:pPr>
      <w:r w:rsidRPr="00A927D8">
        <w:rPr>
          <w:rFonts w:asciiTheme="majorHAnsi" w:eastAsia="Droid Sans" w:hAnsiTheme="majorHAnsi" w:cs="Droid Sans"/>
          <w:b/>
          <w:sz w:val="20"/>
          <w:szCs w:val="20"/>
        </w:rPr>
        <w:t xml:space="preserve">Tour of Nepal |14th- 29th April </w:t>
      </w:r>
    </w:p>
    <w:p w:rsidR="00A823D9" w:rsidRPr="00A927D8" w:rsidRDefault="003C5C08">
      <w:pPr>
        <w:pStyle w:val="Normal1"/>
        <w:jc w:val="both"/>
        <w:rPr>
          <w:rFonts w:asciiTheme="majorHAnsi" w:eastAsia="Droid Sans" w:hAnsiTheme="majorHAnsi" w:cs="Droid Sans"/>
          <w:color w:val="322F2F"/>
          <w:sz w:val="20"/>
          <w:szCs w:val="20"/>
        </w:rPr>
      </w:pPr>
      <w:r w:rsidRPr="00A927D8">
        <w:rPr>
          <w:rFonts w:asciiTheme="majorHAnsi" w:eastAsia="Droid Sans" w:hAnsiTheme="majorHAnsi" w:cs="Droid Sans"/>
          <w:sz w:val="20"/>
          <w:szCs w:val="20"/>
        </w:rPr>
        <w:t xml:space="preserve">The seventh edition of Royal Enfield’s Himalayan ride- Tour of Nepal will commence on 15th April from </w:t>
      </w:r>
      <w:proofErr w:type="spellStart"/>
      <w:r w:rsidRPr="00A927D8">
        <w:rPr>
          <w:rFonts w:asciiTheme="majorHAnsi" w:eastAsia="Droid Sans" w:hAnsiTheme="majorHAnsi" w:cs="Droid Sans"/>
          <w:sz w:val="20"/>
          <w:szCs w:val="20"/>
        </w:rPr>
        <w:t>Lucknow</w:t>
      </w:r>
      <w:proofErr w:type="spellEnd"/>
      <w:r w:rsidRPr="00A927D8">
        <w:rPr>
          <w:rFonts w:asciiTheme="majorHAnsi" w:eastAsia="Droid Sans" w:hAnsiTheme="majorHAnsi" w:cs="Droid Sans"/>
          <w:sz w:val="20"/>
          <w:szCs w:val="20"/>
        </w:rPr>
        <w:t xml:space="preserve">. The ride will pass </w:t>
      </w:r>
      <w:r w:rsidRPr="00A927D8">
        <w:rPr>
          <w:rFonts w:asciiTheme="majorHAnsi" w:eastAsia="Droid Sans" w:hAnsiTheme="majorHAnsi" w:cs="Droid Sans"/>
          <w:color w:val="322F2F"/>
          <w:sz w:val="20"/>
          <w:szCs w:val="20"/>
        </w:rPr>
        <w:t xml:space="preserve">through a land wedged between the high walls of the mighty Himalayas and the lush jungles of Indian plains. In a land of snow peaks and </w:t>
      </w:r>
      <w:proofErr w:type="spellStart"/>
      <w:r w:rsidRPr="00A927D8">
        <w:rPr>
          <w:rFonts w:asciiTheme="majorHAnsi" w:eastAsia="Droid Sans" w:hAnsiTheme="majorHAnsi" w:cs="Droid Sans"/>
          <w:color w:val="322F2F"/>
          <w:sz w:val="20"/>
          <w:szCs w:val="20"/>
        </w:rPr>
        <w:t>sherpas</w:t>
      </w:r>
      <w:proofErr w:type="spellEnd"/>
      <w:r w:rsidRPr="00A927D8">
        <w:rPr>
          <w:rFonts w:asciiTheme="majorHAnsi" w:eastAsia="Droid Sans" w:hAnsiTheme="majorHAnsi" w:cs="Droid Sans"/>
          <w:color w:val="322F2F"/>
          <w:sz w:val="20"/>
          <w:szCs w:val="20"/>
        </w:rPr>
        <w:t>, Yaks and Yeti legends, monasteries and mantras, Nepal will mesmerize the riders with its eternal beauty while they ride through the twisting roads and scenic landscapes feeling the connection between you and your Royal Enfield.</w:t>
      </w:r>
    </w:p>
    <w:p w:rsidR="00A823D9" w:rsidRPr="00A927D8" w:rsidRDefault="003C5C08">
      <w:pPr>
        <w:pStyle w:val="Normal1"/>
        <w:jc w:val="both"/>
        <w:rPr>
          <w:rFonts w:asciiTheme="majorHAnsi" w:eastAsia="Droid Sans" w:hAnsiTheme="majorHAnsi" w:cs="Droid Sans"/>
          <w:b/>
          <w:sz w:val="20"/>
          <w:szCs w:val="20"/>
        </w:rPr>
      </w:pPr>
      <w:r w:rsidRPr="00A927D8">
        <w:rPr>
          <w:rFonts w:asciiTheme="majorHAnsi" w:eastAsia="Droid Sans" w:hAnsiTheme="majorHAnsi" w:cs="Droid Sans"/>
          <w:b/>
          <w:sz w:val="20"/>
          <w:szCs w:val="20"/>
        </w:rPr>
        <w:t xml:space="preserve">For more information, please visit: </w:t>
      </w:r>
      <w:hyperlink r:id="rId9">
        <w:r w:rsidRPr="00A927D8">
          <w:rPr>
            <w:rFonts w:asciiTheme="majorHAnsi" w:eastAsia="Droid Sans" w:hAnsiTheme="majorHAnsi" w:cs="Droid Sans"/>
            <w:b/>
            <w:color w:val="1155CC"/>
            <w:sz w:val="20"/>
            <w:szCs w:val="20"/>
            <w:u w:val="single"/>
          </w:rPr>
          <w:t>https://royalenfield.com/rides/events/ton/</w:t>
        </w:r>
      </w:hyperlink>
    </w:p>
    <w:p w:rsidR="00A823D9" w:rsidRPr="00A927D8" w:rsidRDefault="00A823D9">
      <w:pPr>
        <w:pStyle w:val="Normal1"/>
        <w:jc w:val="both"/>
        <w:rPr>
          <w:rFonts w:asciiTheme="majorHAnsi" w:eastAsia="Droid Sans" w:hAnsiTheme="majorHAnsi" w:cs="Droid Sans"/>
          <w:color w:val="322F2F"/>
          <w:sz w:val="20"/>
          <w:szCs w:val="20"/>
          <w:shd w:val="clear" w:color="auto" w:fill="F2F0F0"/>
        </w:rPr>
      </w:pPr>
    </w:p>
    <w:p w:rsidR="00A823D9" w:rsidRPr="00A927D8" w:rsidRDefault="003C5C08">
      <w:pPr>
        <w:pStyle w:val="Normal1"/>
        <w:spacing w:line="331" w:lineRule="auto"/>
        <w:jc w:val="both"/>
        <w:rPr>
          <w:rFonts w:asciiTheme="majorHAnsi" w:eastAsia="Droid Sans" w:hAnsiTheme="majorHAnsi" w:cs="Droid Sans"/>
          <w:b/>
          <w:sz w:val="20"/>
          <w:szCs w:val="20"/>
        </w:rPr>
      </w:pPr>
      <w:r w:rsidRPr="00A927D8">
        <w:rPr>
          <w:rFonts w:asciiTheme="majorHAnsi" w:eastAsia="Droid Sans" w:hAnsiTheme="majorHAnsi" w:cs="Droid Sans"/>
          <w:b/>
          <w:sz w:val="20"/>
          <w:szCs w:val="20"/>
        </w:rPr>
        <w:t>For further information please contact:</w:t>
      </w:r>
    </w:p>
    <w:p w:rsidR="00A823D9" w:rsidRPr="00A927D8" w:rsidRDefault="003C5C08">
      <w:pPr>
        <w:pStyle w:val="Normal1"/>
        <w:spacing w:line="288" w:lineRule="auto"/>
        <w:jc w:val="both"/>
        <w:rPr>
          <w:rFonts w:asciiTheme="majorHAnsi" w:eastAsia="Droid Sans" w:hAnsiTheme="majorHAnsi" w:cs="Droid Sans"/>
          <w:color w:val="1155CC"/>
          <w:sz w:val="20"/>
          <w:szCs w:val="20"/>
          <w:u w:val="single"/>
        </w:rPr>
      </w:pPr>
      <w:proofErr w:type="spellStart"/>
      <w:r w:rsidRPr="00A927D8">
        <w:rPr>
          <w:rFonts w:asciiTheme="majorHAnsi" w:eastAsia="Droid Sans" w:hAnsiTheme="majorHAnsi" w:cs="Droid Sans"/>
          <w:sz w:val="20"/>
          <w:szCs w:val="20"/>
        </w:rPr>
        <w:t>Shreyas</w:t>
      </w:r>
      <w:proofErr w:type="spellEnd"/>
      <w:r w:rsidRPr="00A927D8">
        <w:rPr>
          <w:rFonts w:asciiTheme="majorHAnsi" w:eastAsia="Droid Sans" w:hAnsiTheme="majorHAnsi" w:cs="Droid Sans"/>
          <w:sz w:val="20"/>
          <w:szCs w:val="20"/>
        </w:rPr>
        <w:t xml:space="preserve"> Bhatt – </w:t>
      </w:r>
      <w:r w:rsidRPr="00A927D8">
        <w:rPr>
          <w:rFonts w:asciiTheme="majorHAnsi" w:eastAsia="Droid Sans" w:hAnsiTheme="majorHAnsi" w:cs="Droid Sans"/>
          <w:color w:val="1155CC"/>
          <w:sz w:val="20"/>
          <w:szCs w:val="20"/>
          <w:u w:val="single"/>
        </w:rPr>
        <w:t>shreyas@eichermotors.com</w:t>
      </w:r>
    </w:p>
    <w:p w:rsidR="00A823D9" w:rsidRPr="00A927D8" w:rsidRDefault="003C5C08">
      <w:pPr>
        <w:pStyle w:val="Normal1"/>
        <w:jc w:val="both"/>
        <w:rPr>
          <w:rFonts w:asciiTheme="majorHAnsi" w:eastAsia="Droid Sans" w:hAnsiTheme="majorHAnsi" w:cs="Droid Sans"/>
          <w:color w:val="1155CC"/>
          <w:sz w:val="20"/>
          <w:szCs w:val="20"/>
          <w:u w:val="single"/>
        </w:rPr>
      </w:pPr>
      <w:r w:rsidRPr="00A927D8">
        <w:rPr>
          <w:rFonts w:asciiTheme="majorHAnsi" w:eastAsia="Droid Sans" w:hAnsiTheme="majorHAnsi" w:cs="Droid Sans"/>
          <w:sz w:val="20"/>
          <w:szCs w:val="20"/>
        </w:rPr>
        <w:t xml:space="preserve">Nikita </w:t>
      </w:r>
      <w:proofErr w:type="spellStart"/>
      <w:r w:rsidRPr="00A927D8">
        <w:rPr>
          <w:rFonts w:asciiTheme="majorHAnsi" w:eastAsia="Droid Sans" w:hAnsiTheme="majorHAnsi" w:cs="Droid Sans"/>
          <w:sz w:val="20"/>
          <w:szCs w:val="20"/>
        </w:rPr>
        <w:t>Verma</w:t>
      </w:r>
      <w:proofErr w:type="spellEnd"/>
      <w:r w:rsidRPr="00A927D8">
        <w:rPr>
          <w:rFonts w:asciiTheme="majorHAnsi" w:eastAsia="Droid Sans" w:hAnsiTheme="majorHAnsi" w:cs="Droid Sans"/>
          <w:sz w:val="20"/>
          <w:szCs w:val="20"/>
        </w:rPr>
        <w:t xml:space="preserve"> - </w:t>
      </w:r>
      <w:r w:rsidRPr="00A927D8">
        <w:rPr>
          <w:rFonts w:asciiTheme="majorHAnsi" w:eastAsia="Droid Sans" w:hAnsiTheme="majorHAnsi" w:cs="Droid Sans"/>
          <w:color w:val="1155CC"/>
          <w:sz w:val="20"/>
          <w:szCs w:val="20"/>
          <w:u w:val="single"/>
        </w:rPr>
        <w:t>nikita.verma@bm.com</w:t>
      </w:r>
    </w:p>
    <w:p w:rsidR="00A823D9" w:rsidRPr="00A927D8" w:rsidRDefault="00A823D9">
      <w:pPr>
        <w:pStyle w:val="Normal1"/>
        <w:jc w:val="both"/>
        <w:rPr>
          <w:rFonts w:asciiTheme="majorHAnsi" w:eastAsia="Droid Sans" w:hAnsiTheme="majorHAnsi" w:cs="Droid Sans"/>
          <w:sz w:val="20"/>
          <w:szCs w:val="20"/>
        </w:rPr>
      </w:pPr>
    </w:p>
    <w:p w:rsidR="00A823D9" w:rsidRPr="00A927D8" w:rsidRDefault="00A823D9">
      <w:pPr>
        <w:pStyle w:val="Normal1"/>
        <w:jc w:val="both"/>
        <w:rPr>
          <w:rFonts w:asciiTheme="majorHAnsi" w:eastAsia="Droid Sans" w:hAnsiTheme="majorHAnsi" w:cs="Droid Sans"/>
          <w:sz w:val="20"/>
          <w:szCs w:val="20"/>
        </w:rPr>
      </w:pPr>
    </w:p>
    <w:p w:rsidR="00A823D9" w:rsidRPr="00A927D8" w:rsidRDefault="00A823D9">
      <w:pPr>
        <w:pStyle w:val="Normal1"/>
        <w:jc w:val="both"/>
        <w:rPr>
          <w:rFonts w:asciiTheme="majorHAnsi" w:eastAsia="Droid Sans" w:hAnsiTheme="majorHAnsi" w:cs="Droid Sans"/>
          <w:sz w:val="20"/>
          <w:szCs w:val="20"/>
        </w:rPr>
      </w:pPr>
    </w:p>
    <w:p w:rsidR="00A823D9" w:rsidRPr="00A927D8" w:rsidRDefault="00A823D9">
      <w:pPr>
        <w:pStyle w:val="Normal1"/>
        <w:rPr>
          <w:rFonts w:asciiTheme="majorHAnsi" w:hAnsiTheme="majorHAnsi"/>
        </w:rPr>
      </w:pPr>
    </w:p>
    <w:sectPr w:rsidR="00A823D9" w:rsidRPr="00A927D8" w:rsidSect="00A823D9">
      <w:head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0E1" w:rsidRDefault="007450E1" w:rsidP="00A823D9">
      <w:pPr>
        <w:spacing w:line="240" w:lineRule="auto"/>
      </w:pPr>
      <w:r>
        <w:separator/>
      </w:r>
    </w:p>
  </w:endnote>
  <w:endnote w:type="continuationSeparator" w:id="0">
    <w:p w:rsidR="007450E1" w:rsidRDefault="007450E1" w:rsidP="00A823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Droid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0E1" w:rsidRDefault="007450E1" w:rsidP="00A823D9">
      <w:pPr>
        <w:spacing w:line="240" w:lineRule="auto"/>
      </w:pPr>
      <w:r>
        <w:separator/>
      </w:r>
    </w:p>
  </w:footnote>
  <w:footnote w:type="continuationSeparator" w:id="0">
    <w:p w:rsidR="007450E1" w:rsidRDefault="007450E1" w:rsidP="00A823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3D9" w:rsidRDefault="003C5C08">
    <w:pPr>
      <w:pStyle w:val="Normal1"/>
    </w:pPr>
    <w:r>
      <w:rPr>
        <w:noProof/>
      </w:rPr>
      <w:drawing>
        <wp:anchor distT="57150" distB="57150" distL="57150" distR="57150" simplePos="0" relativeHeight="251658240" behindDoc="0" locked="0" layoutInCell="1" allowOverlap="1">
          <wp:simplePos x="0" y="0"/>
          <wp:positionH relativeFrom="margin">
            <wp:posOffset>-985837</wp:posOffset>
          </wp:positionH>
          <wp:positionV relativeFrom="paragraph">
            <wp:posOffset>9525</wp:posOffset>
          </wp:positionV>
          <wp:extent cx="7910513" cy="800100"/>
          <wp:effectExtent l="0" t="0" r="0" b="0"/>
          <wp:wrapSquare wrapText="bothSides" distT="57150" distB="57150" distL="57150" distR="571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910513" cy="8001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823D9"/>
    <w:rsid w:val="001E6E2F"/>
    <w:rsid w:val="00283BA9"/>
    <w:rsid w:val="003C5C08"/>
    <w:rsid w:val="007450E1"/>
    <w:rsid w:val="00A823D9"/>
    <w:rsid w:val="00A92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A823D9"/>
    <w:pPr>
      <w:keepNext/>
      <w:keepLines/>
      <w:spacing w:before="400" w:after="120"/>
      <w:outlineLvl w:val="0"/>
    </w:pPr>
    <w:rPr>
      <w:sz w:val="40"/>
      <w:szCs w:val="40"/>
    </w:rPr>
  </w:style>
  <w:style w:type="paragraph" w:styleId="Heading2">
    <w:name w:val="heading 2"/>
    <w:basedOn w:val="Normal1"/>
    <w:next w:val="Normal1"/>
    <w:rsid w:val="00A823D9"/>
    <w:pPr>
      <w:keepNext/>
      <w:keepLines/>
      <w:spacing w:before="360" w:after="120"/>
      <w:outlineLvl w:val="1"/>
    </w:pPr>
    <w:rPr>
      <w:sz w:val="32"/>
      <w:szCs w:val="32"/>
    </w:rPr>
  </w:style>
  <w:style w:type="paragraph" w:styleId="Heading3">
    <w:name w:val="heading 3"/>
    <w:basedOn w:val="Normal1"/>
    <w:next w:val="Normal1"/>
    <w:rsid w:val="00A823D9"/>
    <w:pPr>
      <w:keepNext/>
      <w:keepLines/>
      <w:spacing w:before="320" w:after="80"/>
      <w:outlineLvl w:val="2"/>
    </w:pPr>
    <w:rPr>
      <w:color w:val="434343"/>
      <w:sz w:val="28"/>
      <w:szCs w:val="28"/>
    </w:rPr>
  </w:style>
  <w:style w:type="paragraph" w:styleId="Heading4">
    <w:name w:val="heading 4"/>
    <w:basedOn w:val="Normal1"/>
    <w:next w:val="Normal1"/>
    <w:rsid w:val="00A823D9"/>
    <w:pPr>
      <w:keepNext/>
      <w:keepLines/>
      <w:spacing w:before="280" w:after="80"/>
      <w:outlineLvl w:val="3"/>
    </w:pPr>
    <w:rPr>
      <w:color w:val="666666"/>
      <w:sz w:val="24"/>
      <w:szCs w:val="24"/>
    </w:rPr>
  </w:style>
  <w:style w:type="paragraph" w:styleId="Heading5">
    <w:name w:val="heading 5"/>
    <w:basedOn w:val="Normal1"/>
    <w:next w:val="Normal1"/>
    <w:rsid w:val="00A823D9"/>
    <w:pPr>
      <w:keepNext/>
      <w:keepLines/>
      <w:spacing w:before="240" w:after="80"/>
      <w:outlineLvl w:val="4"/>
    </w:pPr>
    <w:rPr>
      <w:color w:val="666666"/>
    </w:rPr>
  </w:style>
  <w:style w:type="paragraph" w:styleId="Heading6">
    <w:name w:val="heading 6"/>
    <w:basedOn w:val="Normal1"/>
    <w:next w:val="Normal1"/>
    <w:rsid w:val="00A823D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823D9"/>
  </w:style>
  <w:style w:type="paragraph" w:styleId="Title">
    <w:name w:val="Title"/>
    <w:basedOn w:val="Normal1"/>
    <w:next w:val="Normal1"/>
    <w:rsid w:val="00A823D9"/>
    <w:pPr>
      <w:keepNext/>
      <w:keepLines/>
      <w:spacing w:after="60"/>
    </w:pPr>
    <w:rPr>
      <w:sz w:val="52"/>
      <w:szCs w:val="52"/>
    </w:rPr>
  </w:style>
  <w:style w:type="paragraph" w:styleId="Subtitle">
    <w:name w:val="Subtitle"/>
    <w:basedOn w:val="Normal1"/>
    <w:next w:val="Normal1"/>
    <w:rsid w:val="00A823D9"/>
    <w:pPr>
      <w:keepNext/>
      <w:keepLines/>
      <w:spacing w:after="320"/>
    </w:pPr>
    <w:rPr>
      <w:color w:val="666666"/>
      <w:sz w:val="30"/>
      <w:szCs w:val="30"/>
    </w:rPr>
  </w:style>
  <w:style w:type="table" w:customStyle="1" w:styleId="a">
    <w:basedOn w:val="TableNormal"/>
    <w:rsid w:val="00A823D9"/>
    <w:tblPr>
      <w:tblStyleRowBandSize w:val="1"/>
      <w:tblStyleColBandSize w:val="1"/>
      <w:tblInd w:w="0" w:type="dxa"/>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yalenfield.com/oneride/" TargetMode="External"/><Relationship Id="rId3" Type="http://schemas.openxmlformats.org/officeDocument/2006/relationships/settings" Target="settings.xml"/><Relationship Id="rId7" Type="http://schemas.openxmlformats.org/officeDocument/2006/relationships/hyperlink" Target="https://royalenfield.com/onerid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oyalenfield.com/rides/events/t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NIKUNJ</dc:creator>
  <cp:lastModifiedBy>user-p</cp:lastModifiedBy>
  <cp:revision>2</cp:revision>
  <dcterms:created xsi:type="dcterms:W3CDTF">2018-04-01T13:57:00Z</dcterms:created>
  <dcterms:modified xsi:type="dcterms:W3CDTF">2018-04-01T13:57:00Z</dcterms:modified>
</cp:coreProperties>
</file>